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7DE238" w14:textId="071BC4D2" w:rsidR="00304DC7" w:rsidRPr="00304DC7" w:rsidRDefault="00304DC7" w:rsidP="00304DC7">
      <w:pPr>
        <w:rPr>
          <w:b/>
          <w:sz w:val="28"/>
          <w:szCs w:val="28"/>
          <w:lang w:val="sl-SI"/>
        </w:rPr>
      </w:pPr>
      <w:r w:rsidRPr="00304DC7">
        <w:rPr>
          <w:b/>
          <w:sz w:val="28"/>
          <w:szCs w:val="28"/>
          <w:lang w:val="sl-SI"/>
        </w:rPr>
        <w:t>K</w:t>
      </w:r>
      <w:r w:rsidRPr="00304DC7">
        <w:rPr>
          <w:b/>
          <w:sz w:val="28"/>
          <w:szCs w:val="28"/>
          <w:lang w:val="sl-SI"/>
        </w:rPr>
        <w:t xml:space="preserve">AJ LAHKO STORI IRAN, KO GA NAPADETA IZRAEL IN ZDA </w:t>
      </w:r>
    </w:p>
    <w:p w14:paraId="7C5C7181" w14:textId="77777777" w:rsidR="00304DC7" w:rsidRPr="00304DC7" w:rsidRDefault="00304DC7" w:rsidP="00304DC7">
      <w:pPr>
        <w:rPr>
          <w:b/>
          <w:sz w:val="28"/>
          <w:szCs w:val="28"/>
          <w:lang w:val="sl-SI"/>
        </w:rPr>
      </w:pPr>
      <w:r w:rsidRPr="00304DC7">
        <w:rPr>
          <w:b/>
          <w:sz w:val="28"/>
          <w:szCs w:val="28"/>
          <w:lang w:val="sl-SI"/>
        </w:rPr>
        <w:t>15. oktober 2026</w:t>
      </w:r>
    </w:p>
    <w:p w14:paraId="017B690A" w14:textId="4ECF7134" w:rsidR="00304DC7" w:rsidRPr="00304DC7" w:rsidRDefault="00304DC7" w:rsidP="00304DC7">
      <w:pPr>
        <w:rPr>
          <w:sz w:val="28"/>
          <w:szCs w:val="28"/>
          <w:lang w:val="sl-SI"/>
        </w:rPr>
      </w:pPr>
      <w:r w:rsidRPr="00304DC7">
        <w:rPr>
          <w:sz w:val="28"/>
          <w:szCs w:val="28"/>
          <w:lang w:val="sl-SI"/>
        </w:rPr>
        <w:t xml:space="preserve">UVOD </w:t>
      </w:r>
      <w:r>
        <w:rPr>
          <w:sz w:val="28"/>
          <w:szCs w:val="28"/>
          <w:lang w:val="sl-SI"/>
        </w:rPr>
        <w:t>Vp</w:t>
      </w:r>
      <w:r w:rsidRPr="00304DC7">
        <w:rPr>
          <w:sz w:val="28"/>
          <w:szCs w:val="28"/>
          <w:lang w:val="sl-SI"/>
        </w:rPr>
        <w:t xml:space="preserve"> Marjan Šetinc</w:t>
      </w:r>
      <w:r>
        <w:rPr>
          <w:sz w:val="28"/>
          <w:szCs w:val="28"/>
          <w:lang w:val="sl-SI"/>
        </w:rPr>
        <w:t>, predsednik SDMO</w:t>
      </w:r>
      <w:bookmarkStart w:id="0" w:name="_GoBack"/>
      <w:bookmarkEnd w:id="0"/>
    </w:p>
    <w:p w14:paraId="76794BD1" w14:textId="77777777" w:rsidR="00304DC7" w:rsidRPr="00304DC7" w:rsidRDefault="00304DC7" w:rsidP="00304DC7">
      <w:pPr>
        <w:rPr>
          <w:sz w:val="28"/>
          <w:szCs w:val="28"/>
          <w:lang w:val="sl-SI"/>
        </w:rPr>
      </w:pPr>
    </w:p>
    <w:p w14:paraId="265E910E" w14:textId="77777777" w:rsidR="00304DC7" w:rsidRPr="00304DC7" w:rsidRDefault="00304DC7" w:rsidP="00304DC7">
      <w:pPr>
        <w:rPr>
          <w:color w:val="2C363A"/>
          <w:sz w:val="28"/>
          <w:szCs w:val="28"/>
          <w:shd w:val="clear" w:color="auto" w:fill="FFFFFF"/>
          <w:lang w:val="sl-SI"/>
        </w:rPr>
      </w:pPr>
      <w:r w:rsidRPr="00304DC7">
        <w:rPr>
          <w:color w:val="2C363A"/>
          <w:sz w:val="28"/>
          <w:szCs w:val="28"/>
          <w:shd w:val="clear" w:color="auto" w:fill="FFFFFF"/>
          <w:lang w:val="sl-SI"/>
        </w:rPr>
        <w:t xml:space="preserve">28. februarja 2026 sta Izrael in ZDA sočasno (ponovno) napadlla Iran. To ni prvi napad, toda to je gotovo najobsežnejši, ki naj bi Iran onesposobil in mu onemogočil proizvodnjo atomske bombe in, seveda, podpiranje militantnih skupin, ki ogrožajo Izrael. Toda Iran še ni padel, ni zadušen, zato je umestno vprašanje današnje razprave Kaj lahko stori Iran, ko ga napadeta ZDA in Izrael? </w:t>
      </w:r>
    </w:p>
    <w:p w14:paraId="474D1EFA" w14:textId="7DD55915" w:rsidR="00304DC7" w:rsidRPr="00304DC7" w:rsidRDefault="00304DC7" w:rsidP="00304DC7">
      <w:pPr>
        <w:rPr>
          <w:sz w:val="28"/>
          <w:szCs w:val="28"/>
        </w:rPr>
      </w:pPr>
      <w:r w:rsidRPr="00304DC7">
        <w:rPr>
          <w:color w:val="2C363A"/>
          <w:sz w:val="28"/>
          <w:szCs w:val="28"/>
          <w:shd w:val="clear" w:color="auto" w:fill="FFFFFF"/>
        </w:rPr>
        <w:t xml:space="preserve">O </w:t>
      </w:r>
      <w:proofErr w:type="spellStart"/>
      <w:r w:rsidRPr="00304DC7">
        <w:rPr>
          <w:color w:val="2C363A"/>
          <w:sz w:val="28"/>
          <w:szCs w:val="28"/>
          <w:shd w:val="clear" w:color="auto" w:fill="FFFFFF"/>
        </w:rPr>
        <w:t>tem</w:t>
      </w:r>
      <w:proofErr w:type="spellEnd"/>
      <w:r w:rsidRPr="00304DC7">
        <w:rPr>
          <w:color w:val="2C363A"/>
          <w:sz w:val="28"/>
          <w:szCs w:val="28"/>
          <w:shd w:val="clear" w:color="auto" w:fill="FFFFFF"/>
        </w:rPr>
        <w:t xml:space="preserve"> </w:t>
      </w:r>
      <w:proofErr w:type="spellStart"/>
      <w:r w:rsidRPr="00304DC7">
        <w:rPr>
          <w:color w:val="2C363A"/>
          <w:sz w:val="28"/>
          <w:szCs w:val="28"/>
          <w:shd w:val="clear" w:color="auto" w:fill="FFFFFF"/>
        </w:rPr>
        <w:t>bo</w:t>
      </w:r>
      <w:proofErr w:type="spellEnd"/>
      <w:r w:rsidRPr="00304DC7">
        <w:rPr>
          <w:color w:val="2C363A"/>
          <w:sz w:val="28"/>
          <w:szCs w:val="28"/>
          <w:shd w:val="clear" w:color="auto" w:fill="FFFFFF"/>
        </w:rPr>
        <w:t xml:space="preserve"> </w:t>
      </w:r>
      <w:proofErr w:type="spellStart"/>
      <w:r w:rsidRPr="00304DC7">
        <w:rPr>
          <w:color w:val="2C363A"/>
          <w:sz w:val="28"/>
          <w:szCs w:val="28"/>
          <w:shd w:val="clear" w:color="auto" w:fill="FFFFFF"/>
        </w:rPr>
        <w:t>govoril</w:t>
      </w:r>
      <w:proofErr w:type="spellEnd"/>
      <w:r w:rsidRPr="00304DC7">
        <w:rPr>
          <w:color w:val="2C363A"/>
          <w:sz w:val="28"/>
          <w:szCs w:val="28"/>
          <w:shd w:val="clear" w:color="auto" w:fill="FFFFFF"/>
        </w:rPr>
        <w:t xml:space="preserve"> </w:t>
      </w:r>
      <w:r w:rsidRPr="00304DC7">
        <w:rPr>
          <w:b/>
          <w:color w:val="2C363A"/>
          <w:sz w:val="28"/>
          <w:szCs w:val="28"/>
          <w:shd w:val="clear" w:color="auto" w:fill="FFFFFF"/>
          <w:lang w:val="sl-SI"/>
        </w:rPr>
        <w:t>dr. Jože Kunič, veleposlanik v Iranu 1993-1997</w:t>
      </w:r>
      <w:r w:rsidRPr="00304DC7">
        <w:rPr>
          <w:color w:val="2C363A"/>
          <w:sz w:val="28"/>
          <w:szCs w:val="28"/>
          <w:shd w:val="clear" w:color="auto" w:fill="FFFFFF"/>
          <w:lang w:val="sl-SI"/>
        </w:rPr>
        <w:t xml:space="preserve">, ki že dolgo spremlja in analizira Iran in razmere, ki jih ustvarja križanje različnih interesov na Bližnjem vzhodu. Veleposlanik </w:t>
      </w:r>
      <w:r w:rsidRPr="00304DC7">
        <w:rPr>
          <w:color w:val="2C363A"/>
          <w:sz w:val="28"/>
          <w:szCs w:val="28"/>
          <w:shd w:val="clear" w:color="auto" w:fill="FFFFFF"/>
          <w:lang w:val="sl-SI"/>
        </w:rPr>
        <w:t xml:space="preserve">dr. </w:t>
      </w:r>
      <w:r w:rsidRPr="00304DC7">
        <w:rPr>
          <w:color w:val="2C363A"/>
          <w:sz w:val="28"/>
          <w:szCs w:val="28"/>
          <w:shd w:val="clear" w:color="auto" w:fill="FFFFFF"/>
          <w:lang w:val="sl-SI"/>
        </w:rPr>
        <w:t xml:space="preserve">Kunič, </w:t>
      </w:r>
      <w:r w:rsidRPr="00304DC7">
        <w:rPr>
          <w:color w:val="2C363A"/>
          <w:sz w:val="28"/>
          <w:szCs w:val="28"/>
          <w:shd w:val="clear" w:color="auto" w:fill="FFFFFF"/>
          <w:lang w:val="sl-SI"/>
        </w:rPr>
        <w:t xml:space="preserve">je </w:t>
      </w:r>
      <w:r w:rsidRPr="00304DC7">
        <w:rPr>
          <w:color w:val="2C363A"/>
          <w:sz w:val="28"/>
          <w:szCs w:val="28"/>
          <w:shd w:val="clear" w:color="auto" w:fill="FFFFFF"/>
          <w:lang w:val="sl-SI"/>
        </w:rPr>
        <w:t>častn</w:t>
      </w:r>
      <w:r w:rsidRPr="00304DC7">
        <w:rPr>
          <w:color w:val="2C363A"/>
          <w:sz w:val="28"/>
          <w:szCs w:val="28"/>
          <w:shd w:val="clear" w:color="auto" w:fill="FFFFFF"/>
          <w:lang w:val="sl-SI"/>
        </w:rPr>
        <w:t>i</w:t>
      </w:r>
      <w:r w:rsidRPr="00304DC7">
        <w:rPr>
          <w:color w:val="2C363A"/>
          <w:sz w:val="28"/>
          <w:szCs w:val="28"/>
          <w:shd w:val="clear" w:color="auto" w:fill="FFFFFF"/>
          <w:lang w:val="sl-SI"/>
        </w:rPr>
        <w:t xml:space="preserve"> predsednik SDMO, bil je veleposlanik v Franciji, vrsto let je vodil </w:t>
      </w:r>
      <w:r w:rsidRPr="00304DC7">
        <w:rPr>
          <w:color w:val="2C363A"/>
          <w:sz w:val="28"/>
          <w:szCs w:val="28"/>
          <w:shd w:val="clear" w:color="auto" w:fill="FFFFFF"/>
          <w:lang w:val="sl-SI"/>
        </w:rPr>
        <w:t>SDMO</w:t>
      </w:r>
      <w:r w:rsidRPr="00304DC7">
        <w:rPr>
          <w:color w:val="2C363A"/>
          <w:sz w:val="28"/>
          <w:szCs w:val="28"/>
          <w:shd w:val="clear" w:color="auto" w:fill="FFFFFF"/>
          <w:lang w:val="sl-SI"/>
        </w:rPr>
        <w:t>, bil pa je tudi poslanec v D</w:t>
      </w:r>
      <w:r w:rsidRPr="00304DC7">
        <w:rPr>
          <w:color w:val="2C363A"/>
          <w:sz w:val="28"/>
          <w:szCs w:val="28"/>
          <w:shd w:val="clear" w:color="auto" w:fill="FFFFFF"/>
          <w:lang w:val="sl-SI"/>
        </w:rPr>
        <w:t>ržavnem zboru</w:t>
      </w:r>
      <w:r w:rsidRPr="00304DC7">
        <w:rPr>
          <w:color w:val="2C363A"/>
          <w:sz w:val="28"/>
          <w:szCs w:val="28"/>
          <w:shd w:val="clear" w:color="auto" w:fill="FFFFFF"/>
          <w:lang w:val="sl-SI"/>
        </w:rPr>
        <w:t xml:space="preserve">, </w:t>
      </w:r>
      <w:r w:rsidRPr="00304DC7">
        <w:rPr>
          <w:color w:val="2C363A"/>
          <w:sz w:val="28"/>
          <w:szCs w:val="28"/>
          <w:shd w:val="clear" w:color="auto" w:fill="FFFFFF"/>
          <w:lang w:val="sl-SI"/>
        </w:rPr>
        <w:t xml:space="preserve">ljubljanski </w:t>
      </w:r>
      <w:r w:rsidRPr="00304DC7">
        <w:rPr>
          <w:color w:val="2C363A"/>
          <w:sz w:val="28"/>
          <w:szCs w:val="28"/>
          <w:shd w:val="clear" w:color="auto" w:fill="FFFFFF"/>
          <w:lang w:val="sl-SI"/>
        </w:rPr>
        <w:t>mestni svetnik, delal v bančništvu</w:t>
      </w:r>
      <w:r w:rsidRPr="00304DC7">
        <w:rPr>
          <w:sz w:val="28"/>
          <w:szCs w:val="28"/>
          <w:lang w:val="sl-SI"/>
        </w:rPr>
        <w:t xml:space="preserve">, </w:t>
      </w:r>
      <w:r w:rsidRPr="00304DC7">
        <w:rPr>
          <w:color w:val="2C363A"/>
          <w:sz w:val="28"/>
          <w:szCs w:val="28"/>
          <w:shd w:val="clear" w:color="auto" w:fill="FFFFFF"/>
          <w:lang w:val="sl-SI"/>
        </w:rPr>
        <w:t>pa še marsikaj</w:t>
      </w:r>
      <w:r w:rsidRPr="00304DC7">
        <w:rPr>
          <w:color w:val="2C363A"/>
          <w:sz w:val="28"/>
          <w:szCs w:val="28"/>
          <w:shd w:val="clear" w:color="auto" w:fill="FFFFFF"/>
          <w:lang w:val="sl-SI"/>
        </w:rPr>
        <w:t>.</w:t>
      </w:r>
    </w:p>
    <w:p w14:paraId="74AA3C33" w14:textId="77777777" w:rsidR="00304DC7" w:rsidRPr="00304DC7" w:rsidRDefault="00304DC7" w:rsidP="00304DC7">
      <w:pPr>
        <w:rPr>
          <w:color w:val="2C363A"/>
          <w:sz w:val="28"/>
          <w:szCs w:val="28"/>
          <w:shd w:val="clear" w:color="auto" w:fill="FFFFFF"/>
          <w:lang w:val="sl-SI"/>
        </w:rPr>
      </w:pPr>
    </w:p>
    <w:p w14:paraId="058E83E9" w14:textId="06762A2D" w:rsidR="00304DC7" w:rsidRPr="00304DC7" w:rsidRDefault="00304DC7" w:rsidP="00304DC7">
      <w:pPr>
        <w:rPr>
          <w:sz w:val="28"/>
          <w:szCs w:val="28"/>
          <w:lang w:val="sl-SI"/>
        </w:rPr>
      </w:pPr>
      <w:r w:rsidRPr="00304DC7">
        <w:rPr>
          <w:sz w:val="28"/>
          <w:szCs w:val="28"/>
          <w:lang w:val="sl-SI"/>
        </w:rPr>
        <w:t>Bližnji vzhod je bil na dnevnem redu SDMO že večkrat, o P</w:t>
      </w:r>
      <w:r w:rsidRPr="00304DC7">
        <w:rPr>
          <w:sz w:val="28"/>
          <w:szCs w:val="28"/>
          <w:lang w:val="sl-SI"/>
        </w:rPr>
        <w:t xml:space="preserve">OSLEDICAH JEDRSKEGA SPORAZUMA Z IRANOM </w:t>
      </w:r>
      <w:r w:rsidRPr="00304DC7">
        <w:rPr>
          <w:sz w:val="28"/>
          <w:szCs w:val="28"/>
          <w:lang w:val="sl-SI"/>
        </w:rPr>
        <w:t xml:space="preserve">je 1. marca 2016 govoril dr Primož Šterbenc, junija 2019 je govoril Vp dr Jože Kunič, </w:t>
      </w:r>
      <w:r w:rsidRPr="00304DC7">
        <w:rPr>
          <w:rFonts w:eastAsia="Yu Gothic"/>
          <w:sz w:val="28"/>
          <w:szCs w:val="28"/>
          <w:lang w:val="sl-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naslov razprave IRAN IN AMERIŠKI INTERESI NA BLIŽNJEM VZHODU</w:t>
      </w:r>
      <w:r w:rsidRPr="00304DC7">
        <w:rPr>
          <w:sz w:val="28"/>
          <w:szCs w:val="28"/>
          <w:lang w:val="sl-SI"/>
        </w:rPr>
        <w:t>, januarja 2020 sta govorila</w:t>
      </w:r>
      <w:r w:rsidRPr="00304DC7">
        <w:rPr>
          <w:sz w:val="28"/>
          <w:szCs w:val="28"/>
          <w:lang w:val="sl-SI"/>
        </w:rPr>
        <w:t xml:space="preserve"> veleposlanik</w:t>
      </w:r>
      <w:r w:rsidRPr="00304DC7">
        <w:rPr>
          <w:sz w:val="28"/>
          <w:szCs w:val="28"/>
          <w:lang w:val="sl-SI"/>
        </w:rPr>
        <w:t xml:space="preserve"> </w:t>
      </w:r>
      <w:r w:rsidRPr="00304DC7">
        <w:rPr>
          <w:sz w:val="28"/>
          <w:szCs w:val="28"/>
          <w:lang w:val="sl-SI"/>
        </w:rPr>
        <w:t>d</w:t>
      </w:r>
      <w:r w:rsidRPr="00304DC7">
        <w:rPr>
          <w:sz w:val="28"/>
          <w:szCs w:val="28"/>
          <w:lang w:val="sl-SI"/>
        </w:rPr>
        <w:t>r. Jožef Kunič in Mirko Cigler, naslov razprave je bil KRIZA ALI VOJNA NA BLIŽNJEM VZHODU?</w:t>
      </w:r>
      <w:r w:rsidRPr="00304DC7">
        <w:rPr>
          <w:sz w:val="28"/>
          <w:szCs w:val="28"/>
          <w:lang w:val="sl-SI"/>
        </w:rPr>
        <w:t xml:space="preserve"> In </w:t>
      </w:r>
      <w:r w:rsidRPr="00304DC7">
        <w:rPr>
          <w:sz w:val="28"/>
          <w:szCs w:val="28"/>
          <w:lang w:val="sl-SI"/>
        </w:rPr>
        <w:t>Milko Dolinšek je septembra 2024 predstvail PALESTINSKO IZRAELSKI KONFLIKT</w:t>
      </w:r>
      <w:r w:rsidRPr="00304DC7">
        <w:rPr>
          <w:sz w:val="28"/>
          <w:szCs w:val="28"/>
          <w:lang w:val="sl-SI"/>
        </w:rPr>
        <w:t>.</w:t>
      </w:r>
    </w:p>
    <w:p w14:paraId="47672EFA" w14:textId="77777777" w:rsidR="00304DC7" w:rsidRPr="00304DC7" w:rsidRDefault="00304DC7" w:rsidP="00304DC7">
      <w:pPr>
        <w:rPr>
          <w:sz w:val="28"/>
          <w:szCs w:val="28"/>
          <w:lang w:val="sl-SI"/>
        </w:rPr>
      </w:pPr>
    </w:p>
    <w:p w14:paraId="02A83A2F" w14:textId="5B2A6F7A" w:rsidR="00304DC7" w:rsidRPr="00304DC7" w:rsidRDefault="00304DC7" w:rsidP="00304DC7">
      <w:pPr>
        <w:rPr>
          <w:sz w:val="28"/>
          <w:szCs w:val="28"/>
          <w:lang w:val="sl-SI"/>
        </w:rPr>
      </w:pPr>
      <w:r w:rsidRPr="00304DC7">
        <w:rPr>
          <w:sz w:val="28"/>
          <w:szCs w:val="28"/>
          <w:lang w:val="sl-SI"/>
        </w:rPr>
        <w:t>Bližnji vzhod je kmalu po razpadu Osmanskega cesarstva, 2022 je minilo</w:t>
      </w:r>
      <w:r w:rsidRPr="00304DC7">
        <w:rPr>
          <w:sz w:val="28"/>
          <w:szCs w:val="28"/>
          <w:shd w:val="clear" w:color="auto" w:fill="FFFFFF"/>
          <w:lang w:val="sl-SI"/>
        </w:rPr>
        <w:t xml:space="preserve"> 100 let od razpada osmanskega</w:t>
      </w:r>
      <w:r w:rsidRPr="00304DC7">
        <w:rPr>
          <w:rStyle w:val="apple-converted-space"/>
          <w:sz w:val="28"/>
          <w:szCs w:val="28"/>
          <w:shd w:val="clear" w:color="auto" w:fill="FFFFFF"/>
          <w:lang w:val="sl-SI"/>
        </w:rPr>
        <w:t> </w:t>
      </w:r>
      <w:r w:rsidRPr="00304DC7">
        <w:rPr>
          <w:rStyle w:val="Emphasis"/>
          <w:bCs/>
          <w:i w:val="0"/>
          <w:iCs w:val="0"/>
          <w:sz w:val="28"/>
          <w:szCs w:val="28"/>
          <w:shd w:val="clear" w:color="auto" w:fill="FFFFFF"/>
          <w:lang w:val="sl-SI"/>
        </w:rPr>
        <w:t>cesarstva</w:t>
      </w:r>
      <w:r w:rsidRPr="00304DC7">
        <w:rPr>
          <w:sz w:val="28"/>
          <w:szCs w:val="28"/>
          <w:shd w:val="clear" w:color="auto" w:fill="FFFFFF"/>
          <w:lang w:val="sl-SI"/>
        </w:rPr>
        <w:t>, ki je obstajalo 624 let,</w:t>
      </w:r>
      <w:r w:rsidRPr="00304DC7">
        <w:rPr>
          <w:sz w:val="28"/>
          <w:szCs w:val="28"/>
          <w:lang w:val="sl-SI"/>
        </w:rPr>
        <w:t xml:space="preserve"> </w:t>
      </w:r>
      <w:r w:rsidRPr="00304DC7">
        <w:rPr>
          <w:sz w:val="28"/>
          <w:szCs w:val="28"/>
          <w:lang w:val="sl-SI"/>
        </w:rPr>
        <w:t>predvsem zaradi nafte, postal križišče interesov nekdanjih kolonialnih sil z interesi tamkajšnjih vladarjev in režimov. Zato je bilo ključno obvladovati (tedanje) oblastne režime, ki so bili vzpostavljeni s pomočjo Britancev in Francozov, da ne bi prišlo do motenj pri eksploataciji in transportu nafte. Ti režimi so bili obvladovani s trdo roko in s pomočjo od zunaj, še posebej, ko so se ZDA</w:t>
      </w:r>
      <w:r w:rsidRPr="00304DC7">
        <w:rPr>
          <w:color w:val="000000"/>
          <w:sz w:val="28"/>
          <w:szCs w:val="28"/>
          <w:lang w:val="sl-SI"/>
        </w:rPr>
        <w:t xml:space="preserve"> začele vidneje politično in gospodarsko vključevati v 20. in 30. letih 20. stoletja prek naftnih poslov, toda s svojimi vojaškimi silami so na to območje množično vstopile šele po drugi svetovni vojni.</w:t>
      </w:r>
    </w:p>
    <w:p w14:paraId="0ACCCC95" w14:textId="18475F07" w:rsidR="00304DC7" w:rsidRPr="00304DC7" w:rsidRDefault="00304DC7" w:rsidP="00304DC7">
      <w:pPr>
        <w:rPr>
          <w:sz w:val="28"/>
          <w:szCs w:val="28"/>
        </w:rPr>
      </w:pPr>
      <w:r w:rsidRPr="00304DC7">
        <w:rPr>
          <w:sz w:val="28"/>
          <w:szCs w:val="28"/>
          <w:lang w:val="sl-SI"/>
        </w:rPr>
        <w:t>Stanje v regiji se je spremenilo, ko je islamska revolucija 1979 odnesla ameriško-britanskega prijatelja šaha Rezo Pahlavija, ki je s trdo roko obvladoval I</w:t>
      </w:r>
      <w:r w:rsidRPr="00304DC7">
        <w:rPr>
          <w:sz w:val="28"/>
          <w:szCs w:val="28"/>
          <w:lang w:val="sl-SI"/>
        </w:rPr>
        <w:t>ran</w:t>
      </w:r>
      <w:r w:rsidRPr="00304DC7">
        <w:rPr>
          <w:sz w:val="28"/>
          <w:szCs w:val="28"/>
          <w:lang w:val="sl-SI"/>
        </w:rPr>
        <w:t xml:space="preserve"> in skrbel, da ameriški in britanski interesi niso ogroženi. Ključen dogodek je bila zasedba ameriške ambasade in izgon Američanov. In tu se je nekako končalo obvladovanje Irana in njegove nafte s strani tujcev. Ker pa se je islamska revolucija prelivala, skozi šiitske skupnosti, na celotno regijo. Iran je tako postal ključni faktor ”ogrožanja ameriških interesov” </w:t>
      </w:r>
      <w:r w:rsidRPr="00304DC7">
        <w:rPr>
          <w:i/>
          <w:sz w:val="28"/>
          <w:szCs w:val="28"/>
          <w:lang w:val="sl-SI"/>
        </w:rPr>
        <w:t>(o tem je podrobno govoril veleposlanik Kunič že v juniju 2019)</w:t>
      </w:r>
      <w:r w:rsidRPr="00304DC7">
        <w:rPr>
          <w:sz w:val="28"/>
          <w:szCs w:val="28"/>
          <w:lang w:val="sl-SI"/>
        </w:rPr>
        <w:t xml:space="preserve">. Posledično je bil v zadnjih 40-tih letih Iran deležen različnih sankcij, tudi zaradi nuklearnega programa, predvsem s strani ZDA. </w:t>
      </w:r>
      <w:r w:rsidRPr="00304DC7">
        <w:rPr>
          <w:color w:val="000000"/>
          <w:sz w:val="28"/>
          <w:szCs w:val="28"/>
          <w:lang w:val="sl-SI"/>
        </w:rPr>
        <w:t>Združene države Amerike so</w:t>
      </w:r>
      <w:r>
        <w:rPr>
          <w:color w:val="000000"/>
          <w:sz w:val="28"/>
          <w:szCs w:val="28"/>
          <w:lang w:val="sl-SI"/>
        </w:rPr>
        <w:t>,</w:t>
      </w:r>
      <w:r w:rsidRPr="00304DC7">
        <w:rPr>
          <w:color w:val="000000"/>
          <w:sz w:val="28"/>
          <w:szCs w:val="28"/>
          <w:lang w:val="sl-SI"/>
        </w:rPr>
        <w:t xml:space="preserve"> </w:t>
      </w:r>
      <w:r w:rsidRPr="00304DC7">
        <w:rPr>
          <w:rStyle w:val="Strong"/>
          <w:color w:val="000000"/>
          <w:sz w:val="28"/>
          <w:szCs w:val="28"/>
          <w:lang w:val="sl-SI"/>
        </w:rPr>
        <w:t>8. maja 2018</w:t>
      </w:r>
      <w:r>
        <w:rPr>
          <w:rStyle w:val="Strong"/>
          <w:color w:val="000000"/>
          <w:sz w:val="28"/>
          <w:szCs w:val="28"/>
          <w:lang w:val="sl-SI"/>
        </w:rPr>
        <w:t xml:space="preserve">, </w:t>
      </w:r>
      <w:r w:rsidRPr="00304DC7">
        <w:rPr>
          <w:color w:val="000000"/>
          <w:sz w:val="28"/>
          <w:szCs w:val="28"/>
          <w:lang w:val="sl-SI"/>
        </w:rPr>
        <w:lastRenderedPageBreak/>
        <w:t>enostransko odpovedale oziroma odstopile od iranskega nuklearnega sporazuma (uradno znanega kot</w:t>
      </w:r>
      <w:r w:rsidRPr="00304DC7">
        <w:rPr>
          <w:rStyle w:val="apple-converted-space"/>
          <w:color w:val="000000"/>
          <w:sz w:val="28"/>
          <w:szCs w:val="28"/>
          <w:lang w:val="sl-SI"/>
        </w:rPr>
        <w:t> </w:t>
      </w:r>
      <w:r w:rsidRPr="00304DC7">
        <w:rPr>
          <w:rStyle w:val="Emphasis"/>
          <w:color w:val="000000"/>
          <w:sz w:val="28"/>
          <w:szCs w:val="28"/>
          <w:lang w:val="sl-SI"/>
        </w:rPr>
        <w:t>Skupni celoviti načrt ukrepanja</w:t>
      </w:r>
      <w:r w:rsidRPr="00304DC7">
        <w:rPr>
          <w:rStyle w:val="apple-converted-space"/>
          <w:color w:val="000000"/>
          <w:sz w:val="28"/>
          <w:szCs w:val="28"/>
          <w:lang w:val="sl-SI"/>
        </w:rPr>
        <w:t> </w:t>
      </w:r>
      <w:r w:rsidRPr="00304DC7">
        <w:rPr>
          <w:color w:val="000000"/>
          <w:sz w:val="28"/>
          <w:szCs w:val="28"/>
          <w:lang w:val="sl-SI"/>
        </w:rPr>
        <w:t>oziroma JCPOA</w:t>
      </w:r>
      <w:r>
        <w:rPr>
          <w:color w:val="000000"/>
          <w:sz w:val="28"/>
          <w:szCs w:val="28"/>
          <w:lang w:val="sl-SI"/>
        </w:rPr>
        <w:t xml:space="preserve"> </w:t>
      </w:r>
      <w:r w:rsidRPr="00304DC7">
        <w:rPr>
          <w:color w:val="000000"/>
          <w:sz w:val="28"/>
          <w:szCs w:val="28"/>
          <w:lang w:val="sl-SI"/>
        </w:rPr>
        <w:t xml:space="preserve">- </w:t>
      </w:r>
      <w:r w:rsidRPr="00304DC7">
        <w:rPr>
          <w:b/>
          <w:bCs/>
          <w:color w:val="202122"/>
          <w:sz w:val="28"/>
          <w:szCs w:val="28"/>
          <w:shd w:val="clear" w:color="auto" w:fill="FFFFFF"/>
        </w:rPr>
        <w:t>Joint Comprehensive Plan of Action</w:t>
      </w:r>
      <w:r w:rsidRPr="00304DC7">
        <w:rPr>
          <w:color w:val="000000"/>
          <w:sz w:val="28"/>
          <w:szCs w:val="28"/>
          <w:lang w:val="sl-SI"/>
        </w:rPr>
        <w:t>)</w:t>
      </w:r>
      <w:r w:rsidRPr="00304DC7">
        <w:rPr>
          <w:rStyle w:val="apple-converted-space"/>
          <w:color w:val="000000"/>
          <w:sz w:val="28"/>
          <w:szCs w:val="28"/>
          <w:lang w:val="sl-SI"/>
        </w:rPr>
        <w:t> </w:t>
      </w:r>
      <w:r w:rsidRPr="00304DC7">
        <w:rPr>
          <w:color w:val="000000"/>
          <w:sz w:val="28"/>
          <w:szCs w:val="28"/>
          <w:lang w:val="sl-SI"/>
        </w:rPr>
        <w:t>.</w:t>
      </w:r>
    </w:p>
    <w:p w14:paraId="6DD129C0" w14:textId="77777777" w:rsidR="00304DC7" w:rsidRPr="00304DC7" w:rsidRDefault="00304DC7" w:rsidP="00304DC7">
      <w:pPr>
        <w:rPr>
          <w:color w:val="000000"/>
          <w:sz w:val="28"/>
          <w:szCs w:val="28"/>
          <w:lang w:val="sl-SI"/>
        </w:rPr>
      </w:pPr>
      <w:r w:rsidRPr="00304DC7">
        <w:rPr>
          <w:color w:val="000000"/>
          <w:sz w:val="28"/>
          <w:szCs w:val="28"/>
          <w:lang w:val="sl-SI"/>
        </w:rPr>
        <w:t>Odstop je takrat pod svojo prvo administracijo uradno razglasil ameriški predsednik</w:t>
      </w:r>
      <w:r w:rsidRPr="00304DC7">
        <w:rPr>
          <w:rStyle w:val="apple-converted-space"/>
          <w:color w:val="000000"/>
          <w:sz w:val="28"/>
          <w:szCs w:val="28"/>
          <w:lang w:val="sl-SI"/>
        </w:rPr>
        <w:t> </w:t>
      </w:r>
      <w:r w:rsidRPr="00304DC7">
        <w:rPr>
          <w:rStyle w:val="Strong"/>
          <w:color w:val="000000"/>
          <w:sz w:val="28"/>
          <w:szCs w:val="28"/>
          <w:lang w:val="sl-SI"/>
        </w:rPr>
        <w:t>Donald Trump</w:t>
      </w:r>
      <w:r w:rsidRPr="00304DC7">
        <w:rPr>
          <w:color w:val="000000"/>
          <w:sz w:val="28"/>
          <w:szCs w:val="28"/>
          <w:lang w:val="sl-SI"/>
        </w:rPr>
        <w:t xml:space="preserve">. S tem dejanjem so ZDA ponovno uvedle obsežne gospodarske sankcije proti Iranu, kar je sprožilo novo zaostrovanje odnosov in postopno opuščanje izpolnjevanja zavez s strani Irana. </w:t>
      </w:r>
    </w:p>
    <w:p w14:paraId="0C3B8F5F" w14:textId="77777777" w:rsidR="00304DC7" w:rsidRPr="00304DC7" w:rsidRDefault="00304DC7" w:rsidP="00304DC7">
      <w:pPr>
        <w:rPr>
          <w:sz w:val="28"/>
          <w:szCs w:val="28"/>
          <w:lang w:val="sl-SI"/>
        </w:rPr>
      </w:pPr>
      <w:r w:rsidRPr="00304DC7">
        <w:rPr>
          <w:sz w:val="28"/>
          <w:szCs w:val="28"/>
          <w:lang w:val="sl-SI"/>
        </w:rPr>
        <w:t xml:space="preserve"> ZDA poskušajo zmanjšati iranski vpliv na celotnem območju! Po umoru generala Khosema Soleimanija, 3. januarja 2020, Donald Trump se je z umorom hvalil, povračilnih raketnih napadih Irana, nenamerni sestrelitvi ukrajinskega letala blizu Teherana, 176 umrlih v nesreči..., je predsednik Trump najavil še ostrejše sankcije, ki naj bi spremenile ”vedenje” – behaviour Irana.</w:t>
      </w:r>
    </w:p>
    <w:p w14:paraId="63F7F7F7" w14:textId="77777777" w:rsidR="00304DC7" w:rsidRPr="00304DC7" w:rsidRDefault="00304DC7" w:rsidP="00304DC7">
      <w:pPr>
        <w:rPr>
          <w:sz w:val="28"/>
          <w:szCs w:val="28"/>
          <w:lang w:val="sl-SI"/>
        </w:rPr>
      </w:pPr>
    </w:p>
    <w:p w14:paraId="3AF0B15F" w14:textId="2D214453" w:rsidR="00304DC7" w:rsidRPr="00304DC7" w:rsidRDefault="00304DC7" w:rsidP="00304DC7">
      <w:pPr>
        <w:rPr>
          <w:sz w:val="28"/>
          <w:szCs w:val="28"/>
          <w:lang w:val="sl-SI"/>
        </w:rPr>
      </w:pPr>
      <w:r w:rsidRPr="00304DC7">
        <w:rPr>
          <w:sz w:val="28"/>
          <w:szCs w:val="28"/>
          <w:lang w:val="sl-SI"/>
        </w:rPr>
        <w:t>ZDA ne varujejo le lastnih interesov temveč tudi interese Izraela, ki se zaradi izvajanja genocida v Gazi in na Z</w:t>
      </w:r>
      <w:r>
        <w:rPr>
          <w:sz w:val="28"/>
          <w:szCs w:val="28"/>
          <w:lang w:val="sl-SI"/>
        </w:rPr>
        <w:t>ahodnem</w:t>
      </w:r>
      <w:r w:rsidRPr="00304DC7">
        <w:rPr>
          <w:sz w:val="28"/>
          <w:szCs w:val="28"/>
          <w:lang w:val="sl-SI"/>
        </w:rPr>
        <w:t xml:space="preserve"> </w:t>
      </w:r>
      <w:r>
        <w:rPr>
          <w:sz w:val="28"/>
          <w:szCs w:val="28"/>
          <w:lang w:val="sl-SI"/>
        </w:rPr>
        <w:t>b</w:t>
      </w:r>
      <w:r w:rsidRPr="00304DC7">
        <w:rPr>
          <w:sz w:val="28"/>
          <w:szCs w:val="28"/>
          <w:lang w:val="sl-SI"/>
        </w:rPr>
        <w:t xml:space="preserve">regu (Cisjordaniji) čuti ogroženega s strani vseh, ki jih sam ogroža. Izrael in ZDA označujeta iranski režim kot podpornika terorističnih (oborožene militaristične) skupin v Gazi, Siriji, Libanonu, Jemnu, Iraku in še kje, za najpomembnejšo grožnjo za Izrael. Predsednik Trump ponavlja, da je Iran grožnja za cel svet, zato ne sme imeti jedrskega orožja. V enem svojem predvolilnem nastopu je svojim podpornikom zatrdil, da je strošek napada na Iran malenkost v primerjavi s tem kakšno nevarnosst za svet predstavlja Iran. Izrael in ZDA delujejo usklajeno pri zadušitvi Irana. Odločila sta se za ponovni vojaški napad na Iran 28. februarja letos z bombardiranjem številnih vojaških in civilnih ciljev, začenši z umori vrhovnega voditelja ajatole Hameneja, niza članov vlade in številnih civilistov. Donald Trump je govoril, da je Iran onesposobljen, da je uničena vojaška sposobnost Irana. Toda nič od tega ni Irana onesposobilo, celo več, Iran se je izkazal z dobro obrambo in učinkovitimi napadi na Izrael in vojaške baze ZDA v sosednjih državah...v Kuwaitu, Katarju, ZAE, Jordaniji, Iraku, Saudski Arabiji. Nobena od teh držav ni vojaško odgovorila s kontra napadom, kljub zapori Hormuške ožine, pustile so, da ZDA same opravijo z Iranom. Donald Trump je v napad želel potegniti nekatere zaveznice, vendar tudi te so odklonile aktivno vključitev v napad. </w:t>
      </w:r>
      <w:r>
        <w:rPr>
          <w:sz w:val="28"/>
          <w:szCs w:val="28"/>
          <w:lang w:val="sl-SI"/>
        </w:rPr>
        <w:t xml:space="preserve">Donald </w:t>
      </w:r>
      <w:r w:rsidRPr="00304DC7">
        <w:rPr>
          <w:sz w:val="28"/>
          <w:szCs w:val="28"/>
          <w:lang w:val="sl-SI"/>
        </w:rPr>
        <w:t>Trump je na to izjavil, da ZDA ne potrebujejo nikogar...</w:t>
      </w:r>
      <w:r>
        <w:rPr>
          <w:sz w:val="28"/>
          <w:szCs w:val="28"/>
          <w:lang w:val="sl-SI"/>
        </w:rPr>
        <w:t xml:space="preserve">predsednik </w:t>
      </w:r>
      <w:r w:rsidRPr="00304DC7">
        <w:rPr>
          <w:sz w:val="28"/>
          <w:szCs w:val="28"/>
          <w:lang w:val="sl-SI"/>
        </w:rPr>
        <w:t xml:space="preserve">Trump je v tem obdobju dal niz nasprotujočih se izjav, </w:t>
      </w:r>
      <w:r>
        <w:rPr>
          <w:sz w:val="28"/>
          <w:szCs w:val="28"/>
          <w:lang w:val="sl-SI"/>
        </w:rPr>
        <w:t>ki</w:t>
      </w:r>
      <w:r w:rsidRPr="00304DC7">
        <w:rPr>
          <w:sz w:val="28"/>
          <w:szCs w:val="28"/>
          <w:lang w:val="sl-SI"/>
        </w:rPr>
        <w:t xml:space="preserve"> smo </w:t>
      </w:r>
      <w:r>
        <w:rPr>
          <w:sz w:val="28"/>
          <w:szCs w:val="28"/>
          <w:lang w:val="sl-SI"/>
        </w:rPr>
        <w:t xml:space="preserve">jih </w:t>
      </w:r>
      <w:r w:rsidRPr="00304DC7">
        <w:rPr>
          <w:sz w:val="28"/>
          <w:szCs w:val="28"/>
          <w:lang w:val="sl-SI"/>
        </w:rPr>
        <w:t xml:space="preserve">lahko v živo spremljali na </w:t>
      </w:r>
      <w:r>
        <w:rPr>
          <w:sz w:val="28"/>
          <w:szCs w:val="28"/>
          <w:lang w:val="sl-SI"/>
        </w:rPr>
        <w:t xml:space="preserve">televizijskih </w:t>
      </w:r>
      <w:r w:rsidRPr="00304DC7">
        <w:rPr>
          <w:sz w:val="28"/>
          <w:szCs w:val="28"/>
          <w:lang w:val="sl-SI"/>
        </w:rPr>
        <w:t xml:space="preserve">ekranih. </w:t>
      </w:r>
    </w:p>
    <w:p w14:paraId="3ED15FE8" w14:textId="79AE315C" w:rsidR="00304DC7" w:rsidRPr="00304DC7" w:rsidRDefault="00304DC7" w:rsidP="00304DC7">
      <w:pPr>
        <w:rPr>
          <w:sz w:val="28"/>
          <w:szCs w:val="28"/>
          <w:lang w:val="sl-SI"/>
        </w:rPr>
      </w:pPr>
      <w:r w:rsidRPr="00304DC7">
        <w:rPr>
          <w:sz w:val="28"/>
          <w:szCs w:val="28"/>
          <w:lang w:val="sl-SI"/>
        </w:rPr>
        <w:t>To dokazuje, da Irana ni mogoče spraviti na kolena, ne z umorom vrhovnega verskega voditelja, ne z umorom več generalov, znanstvenikov, šolskih otrok, drugih državljanov in razdejanjem mnogih objektov. Vprašanje, ki se postavlja samo po sebi je, kaj lahko oslabljen, ranjen Iran</w:t>
      </w:r>
      <w:r>
        <w:rPr>
          <w:sz w:val="28"/>
          <w:szCs w:val="28"/>
          <w:lang w:val="sl-SI"/>
        </w:rPr>
        <w:t xml:space="preserve">, </w:t>
      </w:r>
      <w:r w:rsidRPr="00304DC7">
        <w:rPr>
          <w:sz w:val="28"/>
          <w:szCs w:val="28"/>
          <w:lang w:val="sl-SI"/>
        </w:rPr>
        <w:t>stori, ko ga napade najmočnejša vojaška sila na svetu? Iran verjetno nima neomejenih možnosti, ali pa? In ali lahko ranjen/pohabljen Iran pomaga omenjenim militantnim skupinam</w:t>
      </w:r>
      <w:r>
        <w:rPr>
          <w:sz w:val="28"/>
          <w:szCs w:val="28"/>
          <w:lang w:val="sl-SI"/>
        </w:rPr>
        <w:t xml:space="preserve">? </w:t>
      </w:r>
      <w:r w:rsidRPr="00304DC7">
        <w:rPr>
          <w:sz w:val="28"/>
          <w:szCs w:val="28"/>
          <w:lang w:val="sl-SI"/>
        </w:rPr>
        <w:t>Ali Iran zares ostaja grožnja za Izrael in vse ameriške interese v regiji?</w:t>
      </w:r>
    </w:p>
    <w:sectPr w:rsidR="00304DC7" w:rsidRPr="00304DC7" w:rsidSect="00BA578F">
      <w:footerReference w:type="even" r:id="rId6"/>
      <w:foot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236B0F" w14:textId="77777777" w:rsidR="004A477B" w:rsidRDefault="004A477B" w:rsidP="00304DC7">
      <w:r>
        <w:separator/>
      </w:r>
    </w:p>
  </w:endnote>
  <w:endnote w:type="continuationSeparator" w:id="0">
    <w:p w14:paraId="604B102F" w14:textId="77777777" w:rsidR="004A477B" w:rsidRDefault="004A477B" w:rsidP="00304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57218647"/>
      <w:docPartObj>
        <w:docPartGallery w:val="Page Numbers (Bottom of Page)"/>
        <w:docPartUnique/>
      </w:docPartObj>
    </w:sdtPr>
    <w:sdtContent>
      <w:p w14:paraId="7EEA70BD" w14:textId="63054DB9" w:rsidR="00304DC7" w:rsidRDefault="00304DC7" w:rsidP="00605F8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401AA2D" w14:textId="77777777" w:rsidR="00304DC7" w:rsidRDefault="00304DC7" w:rsidP="00304DC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0570984"/>
      <w:docPartObj>
        <w:docPartGallery w:val="Page Numbers (Bottom of Page)"/>
        <w:docPartUnique/>
      </w:docPartObj>
    </w:sdtPr>
    <w:sdtContent>
      <w:p w14:paraId="5B57265A" w14:textId="7A480348" w:rsidR="00304DC7" w:rsidRDefault="00304DC7" w:rsidP="00605F8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164993B" w14:textId="77777777" w:rsidR="00304DC7" w:rsidRDefault="00304DC7" w:rsidP="00304DC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95396C" w14:textId="77777777" w:rsidR="004A477B" w:rsidRDefault="004A477B" w:rsidP="00304DC7">
      <w:r>
        <w:separator/>
      </w:r>
    </w:p>
  </w:footnote>
  <w:footnote w:type="continuationSeparator" w:id="0">
    <w:p w14:paraId="4B97A98A" w14:textId="77777777" w:rsidR="004A477B" w:rsidRDefault="004A477B" w:rsidP="00304D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DC7"/>
    <w:rsid w:val="00245A8D"/>
    <w:rsid w:val="00304DC7"/>
    <w:rsid w:val="004A477B"/>
    <w:rsid w:val="00B86F74"/>
    <w:rsid w:val="00BA57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813D6"/>
  <w15:chartTrackingRefBased/>
  <w15:docId w15:val="{9F935889-7004-8C4F-BC17-36F4BCC72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04DC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04DC7"/>
  </w:style>
  <w:style w:type="character" w:styleId="Emphasis">
    <w:name w:val="Emphasis"/>
    <w:basedOn w:val="DefaultParagraphFont"/>
    <w:uiPriority w:val="20"/>
    <w:qFormat/>
    <w:rsid w:val="00304DC7"/>
    <w:rPr>
      <w:i/>
      <w:iCs/>
    </w:rPr>
  </w:style>
  <w:style w:type="character" w:styleId="Strong">
    <w:name w:val="Strong"/>
    <w:basedOn w:val="DefaultParagraphFont"/>
    <w:uiPriority w:val="22"/>
    <w:qFormat/>
    <w:rsid w:val="00304DC7"/>
    <w:rPr>
      <w:b/>
      <w:bCs/>
    </w:rPr>
  </w:style>
  <w:style w:type="paragraph" w:styleId="Footer">
    <w:name w:val="footer"/>
    <w:basedOn w:val="Normal"/>
    <w:link w:val="FooterChar"/>
    <w:uiPriority w:val="99"/>
    <w:unhideWhenUsed/>
    <w:rsid w:val="00304DC7"/>
    <w:pPr>
      <w:tabs>
        <w:tab w:val="center" w:pos="4680"/>
        <w:tab w:val="right" w:pos="9360"/>
      </w:tabs>
    </w:pPr>
  </w:style>
  <w:style w:type="character" w:customStyle="1" w:styleId="FooterChar">
    <w:name w:val="Footer Char"/>
    <w:basedOn w:val="DefaultParagraphFont"/>
    <w:link w:val="Footer"/>
    <w:uiPriority w:val="99"/>
    <w:rsid w:val="00304DC7"/>
    <w:rPr>
      <w:rFonts w:ascii="Times New Roman" w:eastAsia="Times New Roman" w:hAnsi="Times New Roman" w:cs="Times New Roman"/>
    </w:rPr>
  </w:style>
  <w:style w:type="character" w:styleId="PageNumber">
    <w:name w:val="page number"/>
    <w:basedOn w:val="DefaultParagraphFont"/>
    <w:uiPriority w:val="99"/>
    <w:semiHidden/>
    <w:unhideWhenUsed/>
    <w:rsid w:val="00304D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4381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877</Words>
  <Characters>5001</Characters>
  <Application>Microsoft Office Word</Application>
  <DocSecurity>0</DocSecurity>
  <Lines>41</Lines>
  <Paragraphs>11</Paragraphs>
  <ScaleCrop>false</ScaleCrop>
  <Company/>
  <LinksUpToDate>false</LinksUpToDate>
  <CharactersWithSpaces>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2026-10-17T20:07:00Z</dcterms:created>
  <dcterms:modified xsi:type="dcterms:W3CDTF">2026-10-17T20:33:00Z</dcterms:modified>
</cp:coreProperties>
</file>