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E4D0" w14:textId="650A5A76" w:rsidR="00D7290A" w:rsidRDefault="00D7290A" w:rsidP="00586518">
      <w:pPr>
        <w:jc w:val="both"/>
      </w:pPr>
      <w:r>
        <w:t>Bojan Grobovšek</w:t>
      </w:r>
      <w:bookmarkStart w:id="0" w:name="_GoBack"/>
      <w:bookmarkEnd w:id="0"/>
    </w:p>
    <w:p w14:paraId="544F3A4D" w14:textId="77777777" w:rsidR="00D7290A" w:rsidRDefault="00D7290A" w:rsidP="00586518">
      <w:pPr>
        <w:jc w:val="both"/>
      </w:pPr>
    </w:p>
    <w:p w14:paraId="3E919B5C" w14:textId="47EFC46C" w:rsidR="008033FD" w:rsidRPr="008033FD" w:rsidRDefault="003B711A" w:rsidP="00586518">
      <w:pPr>
        <w:jc w:val="both"/>
        <w:rPr>
          <w:b/>
        </w:rPr>
      </w:pPr>
      <w:r>
        <w:t xml:space="preserve">      </w:t>
      </w:r>
      <w:r w:rsidR="008033FD">
        <w:t xml:space="preserve">              </w:t>
      </w:r>
      <w:r w:rsidR="008033FD">
        <w:rPr>
          <w:b/>
        </w:rPr>
        <w:t xml:space="preserve">ČREPINJE </w:t>
      </w:r>
      <w:r w:rsidR="008033FD" w:rsidRPr="008033FD">
        <w:rPr>
          <w:b/>
          <w:i/>
        </w:rPr>
        <w:t xml:space="preserve">OSTPOLITIK </w:t>
      </w:r>
      <w:r w:rsidR="008033FD">
        <w:rPr>
          <w:b/>
        </w:rPr>
        <w:t>IN NEMŠKA LAVIRANJA</w:t>
      </w:r>
    </w:p>
    <w:p w14:paraId="531F7133" w14:textId="7935542F" w:rsidR="009969BA" w:rsidRDefault="003B711A" w:rsidP="00586518">
      <w:pPr>
        <w:jc w:val="both"/>
      </w:pPr>
      <w:r>
        <w:t xml:space="preserve"> </w:t>
      </w:r>
    </w:p>
    <w:p w14:paraId="7846A37D" w14:textId="77777777" w:rsidR="003B711A" w:rsidRDefault="003B711A" w:rsidP="00586518">
      <w:pPr>
        <w:jc w:val="both"/>
      </w:pPr>
    </w:p>
    <w:p w14:paraId="48FAFD2D" w14:textId="77777777" w:rsidR="003B711A" w:rsidRDefault="003B711A" w:rsidP="00586518">
      <w:pPr>
        <w:jc w:val="both"/>
      </w:pPr>
    </w:p>
    <w:p w14:paraId="78825C32" w14:textId="64F08C60" w:rsidR="00416622" w:rsidRDefault="003B711A" w:rsidP="00586518">
      <w:pPr>
        <w:jc w:val="both"/>
      </w:pPr>
      <w:r>
        <w:t xml:space="preserve">                     Ko je pred skoraj natanko letom dni krščanska demokrat</w:t>
      </w:r>
      <w:r w:rsidR="00D61F6F">
        <w:t>ka (CDU) Angela Merkel po</w:t>
      </w:r>
      <w:r>
        <w:t xml:space="preserve"> šestnajstih letih kanclersko žezlo predala socialdemokratu (SPD) Olafu Scholzu, </w:t>
      </w:r>
      <w:r w:rsidR="00244B1A">
        <w:t xml:space="preserve">si </w:t>
      </w:r>
      <w:r w:rsidR="003F7140">
        <w:t xml:space="preserve">seveda </w:t>
      </w:r>
      <w:r w:rsidR="000A7898">
        <w:t xml:space="preserve">ni </w:t>
      </w:r>
      <w:r w:rsidR="00244B1A">
        <w:t>nihče predstavljal, da bo</w:t>
      </w:r>
      <w:r w:rsidR="000A7898">
        <w:t xml:space="preserve"> </w:t>
      </w:r>
      <w:r w:rsidR="00244B1A">
        <w:t>le par  mesecev kasneje prišlo do ruskega brutalneg</w:t>
      </w:r>
      <w:r w:rsidR="00A21950">
        <w:t>a napada na Ukrajino. Zaradi dotedanje nemške politike do Rusije</w:t>
      </w:r>
      <w:r w:rsidR="003F7140">
        <w:t xml:space="preserve">, </w:t>
      </w:r>
      <w:r w:rsidR="00A21950">
        <w:t xml:space="preserve"> zaradi ruskega izsiljevanja Nemčije in posledično vse EU s ceno </w:t>
      </w:r>
      <w:r w:rsidR="00D61F6F">
        <w:t>plina,</w:t>
      </w:r>
      <w:r w:rsidR="00A21950">
        <w:t xml:space="preserve"> je bila Nemčija v preteklem letu iz tujine deležna številnih kritik</w:t>
      </w:r>
      <w:r w:rsidR="003F7140">
        <w:t>.</w:t>
      </w:r>
      <w:r w:rsidR="00A21950">
        <w:t xml:space="preserve"> </w:t>
      </w:r>
      <w:r w:rsidR="003F7140">
        <w:t>V</w:t>
      </w:r>
      <w:r w:rsidR="00FF5A74">
        <w:t xml:space="preserve"> Nemčiji pa je bilo veliko samoizpraševanja še posebej v zvezi </w:t>
      </w:r>
      <w:r w:rsidR="00A21950">
        <w:t xml:space="preserve">z </w:t>
      </w:r>
      <w:r w:rsidR="008033FD">
        <w:t>odnosom</w:t>
      </w:r>
      <w:r w:rsidR="00FF5A74">
        <w:t xml:space="preserve"> Nemčije do vzhodne Evrope in še posebej do Rusije.</w:t>
      </w:r>
    </w:p>
    <w:p w14:paraId="7D3EE19D" w14:textId="77777777" w:rsidR="00416622" w:rsidRDefault="00416622" w:rsidP="00586518">
      <w:pPr>
        <w:jc w:val="both"/>
      </w:pPr>
    </w:p>
    <w:p w14:paraId="21470478" w14:textId="77777777" w:rsidR="008033FD" w:rsidRDefault="003C50E7" w:rsidP="00586518">
      <w:pPr>
        <w:jc w:val="both"/>
      </w:pPr>
      <w:r>
        <w:t xml:space="preserve">                     </w:t>
      </w:r>
      <w:r w:rsidR="006A6F21">
        <w:t xml:space="preserve"> </w:t>
      </w:r>
      <w:r w:rsidR="008033FD" w:rsidRPr="008033FD">
        <w:rPr>
          <w:b/>
        </w:rPr>
        <w:t>Zgodnja opozorila zaradi plinovoda</w:t>
      </w:r>
      <w:r w:rsidR="008033FD">
        <w:t xml:space="preserve"> </w:t>
      </w:r>
      <w:r w:rsidR="008033FD" w:rsidRPr="008033FD">
        <w:rPr>
          <w:b/>
        </w:rPr>
        <w:t>Nordstream</w:t>
      </w:r>
      <w:r w:rsidR="008033FD">
        <w:t xml:space="preserve"> </w:t>
      </w:r>
    </w:p>
    <w:p w14:paraId="0DEAFAF5" w14:textId="77777777" w:rsidR="008033FD" w:rsidRDefault="008033FD" w:rsidP="00586518">
      <w:pPr>
        <w:jc w:val="both"/>
      </w:pPr>
    </w:p>
    <w:p w14:paraId="0A6475E1" w14:textId="442FA026" w:rsidR="00200E5A" w:rsidRDefault="008033FD" w:rsidP="00586518">
      <w:pPr>
        <w:jc w:val="both"/>
      </w:pPr>
      <w:r>
        <w:t xml:space="preserve">                     </w:t>
      </w:r>
      <w:r w:rsidR="003C50E7">
        <w:t>Opozorila o preveliki odvisnosti nemškega gospodarstva od ruskih energen</w:t>
      </w:r>
      <w:r w:rsidR="002619A6">
        <w:t xml:space="preserve">tov so začela </w:t>
      </w:r>
      <w:r w:rsidR="003C50E7">
        <w:t xml:space="preserve">, ko je padla odločitev o gradnji in napeljavi plinovoda Nord Stream iz Rusije pod </w:t>
      </w:r>
      <w:r w:rsidR="008128FB">
        <w:t>Baltskim</w:t>
      </w:r>
      <w:r w:rsidR="003C50E7">
        <w:t xml:space="preserve"> morjem neposredno v Nemčijo. </w:t>
      </w:r>
      <w:r w:rsidR="00807A95">
        <w:t>Z nemšk</w:t>
      </w:r>
      <w:r w:rsidR="002619A6">
        <w:t xml:space="preserve">e strani je odločitev za </w:t>
      </w:r>
      <w:r w:rsidR="00807A95">
        <w:t xml:space="preserve">gradnjo padla 2005 ob koncu mandata </w:t>
      </w:r>
      <w:r w:rsidR="00B75F30">
        <w:t xml:space="preserve">socialdemkratskega  </w:t>
      </w:r>
      <w:r w:rsidR="00807A95">
        <w:t>kanclerja Gerharda Schr</w:t>
      </w:r>
      <w:r w:rsidR="002619A6">
        <w:rPr>
          <w:rFonts w:cs="Times New Roman"/>
        </w:rPr>
        <w:t>ö</w:t>
      </w:r>
      <w:r w:rsidR="00807A95">
        <w:t>de</w:t>
      </w:r>
      <w:r>
        <w:t>rja</w:t>
      </w:r>
      <w:r w:rsidR="00752AF4">
        <w:t>.</w:t>
      </w:r>
      <w:r w:rsidR="00807A95">
        <w:t xml:space="preserve"> </w:t>
      </w:r>
      <w:r w:rsidR="00E24C09">
        <w:t>Odločitev za gradnjo še dru</w:t>
      </w:r>
      <w:r w:rsidR="003F7140">
        <w:t xml:space="preserve">ge cevi plinovoda Nord Stream </w:t>
      </w:r>
      <w:r w:rsidR="00E24C09">
        <w:t xml:space="preserve"> </w:t>
      </w:r>
      <w:r w:rsidR="007027B9">
        <w:t xml:space="preserve">pa </w:t>
      </w:r>
      <w:r w:rsidR="00E24C09">
        <w:t>je bil</w:t>
      </w:r>
      <w:r w:rsidR="007027B9">
        <w:t>a</w:t>
      </w:r>
      <w:r w:rsidR="00E24C09">
        <w:t xml:space="preserve"> sprejeta deset let kasneje, ko je kanclerstv</w:t>
      </w:r>
      <w:r w:rsidR="003F7140">
        <w:t xml:space="preserve">o opravljaja Angela Merkel </w:t>
      </w:r>
      <w:r w:rsidR="00E24C09">
        <w:t xml:space="preserve">. </w:t>
      </w:r>
      <w:r w:rsidR="000168B0">
        <w:t xml:space="preserve">To je bilo </w:t>
      </w:r>
      <w:r>
        <w:t xml:space="preserve">že </w:t>
      </w:r>
      <w:r w:rsidR="000168B0">
        <w:t xml:space="preserve">po ruski zasedbi Krima in zasedbi dela vzhodne Ukrajine </w:t>
      </w:r>
      <w:r w:rsidR="00AC6319">
        <w:t xml:space="preserve">s strani proruskih </w:t>
      </w:r>
      <w:r w:rsidR="008142C7">
        <w:t xml:space="preserve">separatistov </w:t>
      </w:r>
      <w:r w:rsidR="000168B0">
        <w:t>z aktivno pomočjo ruske vojske</w:t>
      </w:r>
      <w:r w:rsidR="00AC6319">
        <w:t xml:space="preserve">, </w:t>
      </w:r>
      <w:r w:rsidR="000168B0">
        <w:t xml:space="preserve"> </w:t>
      </w:r>
      <w:r w:rsidR="003F7140">
        <w:t xml:space="preserve">in </w:t>
      </w:r>
      <w:r w:rsidR="007027B9">
        <w:t xml:space="preserve"> po tem </w:t>
      </w:r>
      <w:r w:rsidR="00AC6319">
        <w:t xml:space="preserve">ko je </w:t>
      </w:r>
      <w:r w:rsidR="007027B9">
        <w:t>Putinova Rusija</w:t>
      </w:r>
      <w:r w:rsidR="00785374">
        <w:t xml:space="preserve"> že drastično pokazala svojo agresivno politiko</w:t>
      </w:r>
      <w:r w:rsidR="008142C7">
        <w:t>.   O</w:t>
      </w:r>
      <w:r w:rsidR="00AC6319">
        <w:t>pozorila Berlinu pred rusko politiko in da Nemčija tvega</w:t>
      </w:r>
      <w:r w:rsidR="008142C7">
        <w:t xml:space="preserve"> </w:t>
      </w:r>
      <w:r w:rsidR="00AC6319">
        <w:t xml:space="preserve"> </w:t>
      </w:r>
      <w:r w:rsidR="008142C7">
        <w:t>še</w:t>
      </w:r>
      <w:r w:rsidR="00AC6319">
        <w:t xml:space="preserve"> večjo</w:t>
      </w:r>
      <w:r w:rsidR="008142C7">
        <w:t xml:space="preserve"> odvisnost od ruskih energentov</w:t>
      </w:r>
      <w:r w:rsidR="00AC6319">
        <w:t xml:space="preserve"> so prihajala predvsem iz Ukrajine, Poljske, </w:t>
      </w:r>
      <w:r w:rsidR="008142C7">
        <w:t xml:space="preserve">in </w:t>
      </w:r>
      <w:r w:rsidR="00AC6319">
        <w:t>iz bal</w:t>
      </w:r>
      <w:r w:rsidR="008142C7">
        <w:t xml:space="preserve">tskih držav, </w:t>
      </w:r>
      <w:r w:rsidR="00AC6319">
        <w:t xml:space="preserve"> na koncu </w:t>
      </w:r>
      <w:r w:rsidR="008142C7">
        <w:t xml:space="preserve">so opozarjale tudi ZDA. </w:t>
      </w:r>
      <w:r w:rsidR="009074C0">
        <w:t xml:space="preserve">Najbolj enostaven odgovor na zakaj nemški establishment ni reagiral na ta opozorila, je v tem, da je nemško gospodarstvo krepko profitiralo od ugodnih cen ruskih energentov. </w:t>
      </w:r>
      <w:r w:rsidR="00D50722">
        <w:t xml:space="preserve">V nemško-ruske energetske posle so bili vpleteni </w:t>
      </w:r>
      <w:r w:rsidR="003F7140">
        <w:t xml:space="preserve">tudi </w:t>
      </w:r>
      <w:r w:rsidR="00D50722">
        <w:t>zasebni interesi številnih posameznikov. Gerhard Schr</w:t>
      </w:r>
      <w:r w:rsidR="00D05FB6">
        <w:rPr>
          <w:rFonts w:cs="Times New Roman"/>
        </w:rPr>
        <w:t>ö</w:t>
      </w:r>
      <w:r w:rsidR="00D50722">
        <w:t xml:space="preserve">der je po odhodu s kanclerskega položaja dolga leta za zelo visoke honorarje sedel v upravnih mestih podjetjih ruskih državnih energetskih podjetij. Še danes se ni kritično izrekel o ruski agresivni politiki, kar pri nemških socialdemokratih </w:t>
      </w:r>
      <w:r w:rsidR="00D05FB6">
        <w:t>vzbuja</w:t>
      </w:r>
      <w:r w:rsidR="00D50722">
        <w:t xml:space="preserve"> mučno zadrego. </w:t>
      </w:r>
    </w:p>
    <w:p w14:paraId="02F0B1EE" w14:textId="77777777" w:rsidR="00F9471C" w:rsidRDefault="00200E5A" w:rsidP="00586518">
      <w:pPr>
        <w:jc w:val="both"/>
      </w:pPr>
      <w:r>
        <w:t xml:space="preserve">                         </w:t>
      </w:r>
    </w:p>
    <w:p w14:paraId="7C6E5224" w14:textId="0DDAF335" w:rsidR="00DC134C" w:rsidRPr="00DC134C" w:rsidRDefault="00F9471C" w:rsidP="00586518">
      <w:pPr>
        <w:jc w:val="both"/>
        <w:rPr>
          <w:b/>
        </w:rPr>
      </w:pPr>
      <w:r>
        <w:t xml:space="preserve">                            </w:t>
      </w:r>
      <w:r w:rsidR="00DC134C">
        <w:t xml:space="preserve">   </w:t>
      </w:r>
      <w:r w:rsidR="000B4686">
        <w:rPr>
          <w:b/>
        </w:rPr>
        <w:t xml:space="preserve">  </w:t>
      </w:r>
      <w:r w:rsidR="00DC134C" w:rsidRPr="00DC134C">
        <w:rPr>
          <w:b/>
        </w:rPr>
        <w:t xml:space="preserve"> </w:t>
      </w:r>
      <w:r w:rsidR="000B4686">
        <w:rPr>
          <w:b/>
        </w:rPr>
        <w:t>O</w:t>
      </w:r>
      <w:r w:rsidR="00DC134C" w:rsidRPr="00DC134C">
        <w:rPr>
          <w:b/>
        </w:rPr>
        <w:t xml:space="preserve">glasil </w:t>
      </w:r>
      <w:r w:rsidR="000B4686">
        <w:rPr>
          <w:b/>
        </w:rPr>
        <w:t xml:space="preserve">se je </w:t>
      </w:r>
      <w:r w:rsidR="00DC134C" w:rsidRPr="00DC134C">
        <w:rPr>
          <w:b/>
        </w:rPr>
        <w:t xml:space="preserve">tudi Timothy Snyder </w:t>
      </w:r>
    </w:p>
    <w:p w14:paraId="7BF5D10B" w14:textId="77777777" w:rsidR="00DC134C" w:rsidRDefault="00DC134C" w:rsidP="00586518">
      <w:pPr>
        <w:jc w:val="both"/>
      </w:pPr>
    </w:p>
    <w:p w14:paraId="6A71E4F6" w14:textId="3B43C876" w:rsidR="000D781F" w:rsidRDefault="00F9471C" w:rsidP="00586518">
      <w:pPr>
        <w:jc w:val="both"/>
      </w:pPr>
      <w:r>
        <w:t xml:space="preserve">    </w:t>
      </w:r>
      <w:r w:rsidR="00DC134C">
        <w:t xml:space="preserve">                Že zaradi </w:t>
      </w:r>
      <w:r w:rsidR="003F7140">
        <w:t xml:space="preserve">sorazmerne </w:t>
      </w:r>
      <w:r w:rsidR="00DC134C">
        <w:t xml:space="preserve">zemljepisne bližine so bile tradicionalne vezi nemškega sveta z </w:t>
      </w:r>
      <w:r w:rsidR="00CE3A32">
        <w:t>Rusijo</w:t>
      </w:r>
      <w:r w:rsidR="00DC134C">
        <w:t xml:space="preserve"> </w:t>
      </w:r>
      <w:r w:rsidR="00E57398">
        <w:t>tesne in večplastne.</w:t>
      </w:r>
      <w:r w:rsidR="003F7140">
        <w:t xml:space="preserve"> </w:t>
      </w:r>
      <w:r w:rsidR="00E57398">
        <w:t>Ruska cesarica</w:t>
      </w:r>
      <w:r w:rsidR="00CE3A32">
        <w:t xml:space="preserve"> </w:t>
      </w:r>
      <w:r w:rsidR="00222AB3">
        <w:t xml:space="preserve"> </w:t>
      </w:r>
      <w:r w:rsidR="009D4183">
        <w:t xml:space="preserve">Katarina Velika (1729-1796) </w:t>
      </w:r>
      <w:r w:rsidR="000D781F">
        <w:t>je bila po rod</w:t>
      </w:r>
      <w:r w:rsidR="009D4183">
        <w:t xml:space="preserve">u Nemka, </w:t>
      </w:r>
      <w:r w:rsidR="000D781F">
        <w:t xml:space="preserve"> </w:t>
      </w:r>
      <w:r w:rsidR="009D4183">
        <w:t>v</w:t>
      </w:r>
      <w:r w:rsidR="000D781F">
        <w:t xml:space="preserve"> njenem času </w:t>
      </w:r>
      <w:r w:rsidR="00CE3A32">
        <w:t>in</w:t>
      </w:r>
      <w:r w:rsidR="000D781F">
        <w:t xml:space="preserve"> kasneje </w:t>
      </w:r>
    </w:p>
    <w:p w14:paraId="0F2AD244" w14:textId="04D2D981" w:rsidR="000D781F" w:rsidRDefault="000D781F" w:rsidP="00586518">
      <w:pPr>
        <w:jc w:val="both"/>
      </w:pPr>
      <w:r>
        <w:lastRenderedPageBreak/>
        <w:t xml:space="preserve">so se po ruskem imperiju </w:t>
      </w:r>
      <w:r w:rsidR="009D4183">
        <w:t>naselili</w:t>
      </w:r>
      <w:r>
        <w:t xml:space="preserve"> </w:t>
      </w:r>
      <w:r w:rsidR="00554230">
        <w:t xml:space="preserve">zelo </w:t>
      </w:r>
      <w:r>
        <w:t>številni nemški kolonisti. Po</w:t>
      </w:r>
      <w:r w:rsidR="00CE3A32">
        <w:t xml:space="preserve"> nemških uradnih  podatkih</w:t>
      </w:r>
      <w:r>
        <w:t xml:space="preserve"> je </w:t>
      </w:r>
      <w:r w:rsidR="00E57398">
        <w:t xml:space="preserve">v Nemčijo </w:t>
      </w:r>
      <w:r>
        <w:t xml:space="preserve">v zadnjih desetletjih iz področja  nekdanje Sovjetske zveze (SZ) prišlo najmanj 2.5 milijona takoimenovanih ruskih Nemcev, se pravi potomcev Nemcev, ki so </w:t>
      </w:r>
      <w:r w:rsidR="009D4183">
        <w:t xml:space="preserve">v preteklosti živeli na ozemlju ruskega imperija. </w:t>
      </w:r>
      <w:r>
        <w:t xml:space="preserve"> </w:t>
      </w:r>
      <w:r w:rsidR="00E57398">
        <w:t>Po neuradn</w:t>
      </w:r>
      <w:r w:rsidR="005375A5">
        <w:t xml:space="preserve">ih podatkih </w:t>
      </w:r>
      <w:r>
        <w:t xml:space="preserve"> naj bi </w:t>
      </w:r>
      <w:r w:rsidR="00E57398">
        <w:t>jih bilo</w:t>
      </w:r>
      <w:r>
        <w:t xml:space="preserve"> kar od </w:t>
      </w:r>
      <w:r w:rsidR="005375A5">
        <w:t>3-6</w:t>
      </w:r>
      <w:r w:rsidR="00DC4002">
        <w:t xml:space="preserve"> milijonov.</w:t>
      </w:r>
      <w:r>
        <w:t xml:space="preserve"> </w:t>
      </w:r>
      <w:r w:rsidR="005375A5">
        <w:t>Večinoma so bili</w:t>
      </w:r>
      <w:r>
        <w:t xml:space="preserve"> kulturno rusificirani, njihova integracija v </w:t>
      </w:r>
      <w:r w:rsidR="00A021DF">
        <w:t>n</w:t>
      </w:r>
      <w:r>
        <w:t>e</w:t>
      </w:r>
      <w:r w:rsidR="00A021DF">
        <w:t>m</w:t>
      </w:r>
      <w:r>
        <w:t xml:space="preserve">ško družbo poteka počasneje, kot se je pričakovalo, bili so in </w:t>
      </w:r>
      <w:r w:rsidR="005619EE">
        <w:t xml:space="preserve">še vedno so  med prednostnimi </w:t>
      </w:r>
      <w:r>
        <w:t xml:space="preserve">skupinami </w:t>
      </w:r>
      <w:r w:rsidR="005619EE">
        <w:t xml:space="preserve">ciljev </w:t>
      </w:r>
      <w:r>
        <w:t>kremeljske propagande.</w:t>
      </w:r>
      <w:r w:rsidR="005619EE">
        <w:t xml:space="preserve"> Sicer pa se v Nemčiji ugotavlja, da </w:t>
      </w:r>
      <w:r w:rsidR="007B5518">
        <w:t xml:space="preserve">so imeli in še vedno imajo tesne vezi </w:t>
      </w:r>
      <w:r w:rsidR="001F1C70">
        <w:t>s Putinovo</w:t>
      </w:r>
      <w:r w:rsidR="007B5518">
        <w:t xml:space="preserve"> Rusijo številni predstavniki desno radikalne </w:t>
      </w:r>
      <w:r w:rsidR="003A75FF">
        <w:t>parlamentarne stranke</w:t>
      </w:r>
      <w:r w:rsidR="00745DAC">
        <w:t xml:space="preserve"> </w:t>
      </w:r>
      <w:r w:rsidR="007B5518">
        <w:t>A</w:t>
      </w:r>
      <w:r w:rsidR="00AB0B38">
        <w:t>f</w:t>
      </w:r>
      <w:r w:rsidR="007B5518">
        <w:t xml:space="preserve">D in </w:t>
      </w:r>
      <w:r w:rsidR="00745DAC">
        <w:t xml:space="preserve">leve parlamentarne stranke  Die Linke. </w:t>
      </w:r>
    </w:p>
    <w:p w14:paraId="5B98C0CF" w14:textId="77777777" w:rsidR="00A021DF" w:rsidRDefault="00A021DF" w:rsidP="00586518">
      <w:pPr>
        <w:jc w:val="both"/>
      </w:pPr>
    </w:p>
    <w:p w14:paraId="4FD1931D" w14:textId="27EEDE3D" w:rsidR="00CA2AF5" w:rsidRDefault="00A021DF" w:rsidP="00646879">
      <w:pPr>
        <w:jc w:val="both"/>
      </w:pPr>
      <w:r>
        <w:t xml:space="preserve">                             </w:t>
      </w:r>
      <w:r w:rsidR="003E5733">
        <w:t xml:space="preserve">Nemčijo in Rusijo </w:t>
      </w:r>
      <w:r w:rsidR="003A75FF">
        <w:t xml:space="preserve">močno </w:t>
      </w:r>
      <w:r w:rsidR="003E5733">
        <w:t xml:space="preserve">združuje </w:t>
      </w:r>
      <w:r w:rsidR="000B4686">
        <w:t>tudi spomin</w:t>
      </w:r>
      <w:r w:rsidR="003E5733">
        <w:t xml:space="preserve"> </w:t>
      </w:r>
      <w:r w:rsidR="00E57398">
        <w:t xml:space="preserve">na </w:t>
      </w:r>
      <w:r w:rsidR="003E5733">
        <w:t xml:space="preserve">drugo svetovno vojno. Pohod nacistične </w:t>
      </w:r>
      <w:r w:rsidR="00473764">
        <w:t xml:space="preserve">Nemčije na Rusijo je bil </w:t>
      </w:r>
      <w:r w:rsidR="003E5733">
        <w:t xml:space="preserve"> posebej brezobziren. Po volji samega Adolfa Hitlerja je bila vojna namenjena uničenju tudi ruskega življa, ki je po </w:t>
      </w:r>
      <w:r w:rsidR="003A75FF">
        <w:t xml:space="preserve">rasistični </w:t>
      </w:r>
      <w:r w:rsidR="00D63D81">
        <w:t xml:space="preserve">logiki nacistov sodil v kategorijo </w:t>
      </w:r>
      <w:r w:rsidR="003E5733">
        <w:t xml:space="preserve"> </w:t>
      </w:r>
      <w:r w:rsidR="00D63D81">
        <w:t>podl</w:t>
      </w:r>
      <w:r w:rsidR="003A75FF">
        <w:t xml:space="preserve">judi. </w:t>
      </w:r>
      <w:r w:rsidR="00D63D81">
        <w:t xml:space="preserve"> </w:t>
      </w:r>
      <w:r w:rsidR="003A75FF">
        <w:t>Življenje je izgubilo</w:t>
      </w:r>
      <w:r w:rsidR="00D63D81">
        <w:t xml:space="preserve"> več kot dvajset milijonov </w:t>
      </w:r>
      <w:r w:rsidR="00E54DAD">
        <w:t xml:space="preserve">sovjetskih </w:t>
      </w:r>
      <w:r w:rsidR="00D63D81">
        <w:t>državljanov.</w:t>
      </w:r>
      <w:r w:rsidR="00E54DAD">
        <w:t xml:space="preserve"> </w:t>
      </w:r>
      <w:r w:rsidR="001840C8">
        <w:t xml:space="preserve">Kot je v zadnjih mesecih v nekaj zelo odmevnih prispevkih za nemške medije ugotovil tudi briljantni </w:t>
      </w:r>
      <w:r w:rsidR="00E210C3">
        <w:t>a</w:t>
      </w:r>
      <w:r w:rsidR="001840C8">
        <w:t xml:space="preserve">meriški zgodovinar Timothy Snyder, ki velja za vrhunskega poznavalca novejše zgodovine srednje in vzhodne Evrope, je bilo nemško </w:t>
      </w:r>
      <w:r w:rsidR="00E210C3">
        <w:t xml:space="preserve">povojno </w:t>
      </w:r>
      <w:r w:rsidR="001840C8">
        <w:t xml:space="preserve">kritično soočanje z </w:t>
      </w:r>
      <w:r w:rsidR="00E210C3">
        <w:t>nemško odgovornostjo</w:t>
      </w:r>
      <w:r w:rsidR="001840C8">
        <w:t xml:space="preserve"> za holokavst in z lastno zgodovino nasploh zgledno</w:t>
      </w:r>
      <w:r w:rsidR="00E210C3">
        <w:t>,</w:t>
      </w:r>
      <w:r w:rsidR="00072001">
        <w:t xml:space="preserve"> </w:t>
      </w:r>
      <w:r w:rsidR="00E210C3">
        <w:t xml:space="preserve">  istočasno</w:t>
      </w:r>
      <w:r w:rsidR="00072001">
        <w:t xml:space="preserve"> </w:t>
      </w:r>
      <w:r w:rsidR="00323B6C">
        <w:t xml:space="preserve">pa </w:t>
      </w:r>
      <w:r w:rsidR="00E210C3">
        <w:t>površno ter nepopolno.</w:t>
      </w:r>
      <w:r w:rsidR="00072001">
        <w:t xml:space="preserve"> </w:t>
      </w:r>
      <w:r w:rsidR="00807ADC">
        <w:t xml:space="preserve">Snyder ugotavlja, da je Putinova Rusija spretno manipulirala z nemškim kolektivnim občutkom krivde do Rusije, </w:t>
      </w:r>
      <w:r w:rsidR="00072001">
        <w:t xml:space="preserve"> Nemčiji </w:t>
      </w:r>
      <w:r w:rsidR="00807ADC">
        <w:t xml:space="preserve">pa </w:t>
      </w:r>
      <w:r w:rsidR="00072001">
        <w:t xml:space="preserve">očita, da je od Rusije oportunistično </w:t>
      </w:r>
      <w:r w:rsidR="00323B6C">
        <w:t xml:space="preserve">v veliki meri </w:t>
      </w:r>
      <w:r w:rsidR="00072001">
        <w:t>prevzela narativ, ki ne upošteva, da je bila v</w:t>
      </w:r>
      <w:r w:rsidR="00E210C3">
        <w:t xml:space="preserve"> drugi svetovni vojni</w:t>
      </w:r>
      <w:r w:rsidR="00072001">
        <w:t xml:space="preserve"> nacistična okupacija še </w:t>
      </w:r>
      <w:r w:rsidR="00E210C3">
        <w:t xml:space="preserve">prav </w:t>
      </w:r>
      <w:r w:rsidR="00072001">
        <w:t>posebej uničujoča</w:t>
      </w:r>
      <w:r w:rsidR="00D50851">
        <w:t xml:space="preserve"> v Ukrajini,</w:t>
      </w:r>
      <w:r w:rsidR="00072001">
        <w:t xml:space="preserve"> da je bilo med sovjetskimi žrtvami nemške okupacije nesorazmerno veliko Ukrajincev</w:t>
      </w:r>
      <w:r w:rsidR="00646879">
        <w:t>, in da je bilo absolutno veliko več Ukrajincev, ki so padli v sovjetskih uniformah, kot pa je bilo ukrajinskih antisemitskih kolaborantov z nacisti</w:t>
      </w:r>
      <w:r w:rsidR="00072001">
        <w:t xml:space="preserve">. </w:t>
      </w:r>
    </w:p>
    <w:p w14:paraId="0EC01639" w14:textId="77777777" w:rsidR="00CA2AF5" w:rsidRDefault="00CA2AF5" w:rsidP="00586518">
      <w:pPr>
        <w:jc w:val="both"/>
      </w:pPr>
    </w:p>
    <w:p w14:paraId="120F1C2C" w14:textId="0BFF87E0" w:rsidR="00D80EC8" w:rsidRDefault="00CA2AF5" w:rsidP="00586518">
      <w:pPr>
        <w:jc w:val="both"/>
      </w:pPr>
      <w:r>
        <w:t xml:space="preserve">                          </w:t>
      </w:r>
      <w:r w:rsidR="00323B6C">
        <w:t xml:space="preserve">  </w:t>
      </w:r>
      <w:r w:rsidR="00680294">
        <w:t>V okviru kritične prevetritve svoj</w:t>
      </w:r>
      <w:r w:rsidR="001A3DA6">
        <w:t>ih odnosov z vzhodno Evropo in še posebej z Rusijo</w:t>
      </w:r>
      <w:r w:rsidR="00680294">
        <w:t xml:space="preserve"> so v </w:t>
      </w:r>
      <w:r w:rsidR="004001E3">
        <w:t xml:space="preserve">Nemčiji </w:t>
      </w:r>
      <w:r w:rsidR="00323B6C">
        <w:t xml:space="preserve">pod drobnogled </w:t>
      </w:r>
      <w:r w:rsidR="004001E3">
        <w:t>postavili</w:t>
      </w:r>
      <w:r w:rsidR="00680294">
        <w:t xml:space="preserve"> tudi </w:t>
      </w:r>
      <w:r w:rsidR="00680294" w:rsidRPr="00680294">
        <w:rPr>
          <w:i/>
        </w:rPr>
        <w:t>Ostpolitik</w:t>
      </w:r>
      <w:r w:rsidR="00680294">
        <w:rPr>
          <w:i/>
        </w:rPr>
        <w:t xml:space="preserve"> </w:t>
      </w:r>
      <w:r w:rsidR="00680294">
        <w:t>(</w:t>
      </w:r>
      <w:r w:rsidR="00680294" w:rsidRPr="00680294">
        <w:t>op.</w:t>
      </w:r>
      <w:r w:rsidR="00680294">
        <w:t xml:space="preserve">Vzhodna politika),  ki </w:t>
      </w:r>
      <w:r w:rsidR="001A3DA6">
        <w:t>je vsaj do nedavnega sodila</w:t>
      </w:r>
      <w:r w:rsidR="00680294">
        <w:t xml:space="preserve"> med </w:t>
      </w:r>
      <w:r w:rsidR="004001E3">
        <w:t xml:space="preserve">najbolj </w:t>
      </w:r>
      <w:r w:rsidR="00680294">
        <w:t>svetla poglavja nemške po</w:t>
      </w:r>
      <w:r w:rsidR="001A3DA6">
        <w:t>v</w:t>
      </w:r>
      <w:r w:rsidR="00680294">
        <w:t xml:space="preserve">ojne zunanje politike. V ožjem pomenu je to </w:t>
      </w:r>
      <w:r w:rsidR="004001E3">
        <w:t xml:space="preserve">bila </w:t>
      </w:r>
      <w:r w:rsidR="00680294">
        <w:t>politika normalizacij</w:t>
      </w:r>
      <w:r w:rsidR="004001E3">
        <w:t xml:space="preserve">e </w:t>
      </w:r>
      <w:r w:rsidR="00680294">
        <w:t xml:space="preserve"> odnosov Zahodne Nemčije z državami vzhodne Evrope</w:t>
      </w:r>
      <w:r w:rsidR="00223684">
        <w:t>, ki jo je začel izvajati prvi nemški povojni socialdemokratski kancler Willy Brandt.</w:t>
      </w:r>
      <w:r w:rsidR="006709DD">
        <w:t xml:space="preserve"> </w:t>
      </w:r>
      <w:r w:rsidR="00223684">
        <w:t>N</w:t>
      </w:r>
      <w:r w:rsidR="006709DD">
        <w:t xml:space="preserve">jegovo klečanje decembra 1970 v Varšavi pred spomenikom </w:t>
      </w:r>
      <w:r w:rsidR="00164380">
        <w:t>upornikom varšavskega geta proti nacistom,</w:t>
      </w:r>
      <w:r w:rsidR="00CB4426">
        <w:t xml:space="preserve"> </w:t>
      </w:r>
      <w:r w:rsidR="007A7F42">
        <w:t xml:space="preserve"> sodi med ikonične po</w:t>
      </w:r>
      <w:r w:rsidR="001002AC">
        <w:t>snetke druge polovice</w:t>
      </w:r>
      <w:r w:rsidR="007A7F42">
        <w:t xml:space="preserve"> preteklega stoletja</w:t>
      </w:r>
      <w:r w:rsidR="00164380">
        <w:t>,</w:t>
      </w:r>
      <w:r w:rsidR="007A7F42">
        <w:t xml:space="preserve"> simbolizira</w:t>
      </w:r>
      <w:r w:rsidR="00164380">
        <w:t xml:space="preserve">lo naj bi </w:t>
      </w:r>
      <w:r w:rsidR="007A7F42">
        <w:t xml:space="preserve">nemško kolektivno </w:t>
      </w:r>
      <w:r w:rsidR="001002AC">
        <w:t xml:space="preserve">prošnjo za </w:t>
      </w:r>
      <w:r w:rsidR="00DA255E">
        <w:t>opravičilo</w:t>
      </w:r>
      <w:r w:rsidR="007A7F42">
        <w:t xml:space="preserve"> za zločine Tretjega rajha. </w:t>
      </w:r>
      <w:r w:rsidR="00A4197B" w:rsidRPr="00A4197B">
        <w:rPr>
          <w:i/>
        </w:rPr>
        <w:t xml:space="preserve">Ostpolitik </w:t>
      </w:r>
      <w:r w:rsidR="001505C5">
        <w:t>je poenostavljeno t</w:t>
      </w:r>
      <w:r w:rsidR="00A4197B">
        <w:t xml:space="preserve">emeljila na premisi, </w:t>
      </w:r>
      <w:r w:rsidR="001505C5">
        <w:t xml:space="preserve">da bo s postopnimi koraki </w:t>
      </w:r>
      <w:r w:rsidR="00292B03">
        <w:t xml:space="preserve">mogoče </w:t>
      </w:r>
      <w:r w:rsidR="001505C5">
        <w:t>normaliz</w:t>
      </w:r>
      <w:r w:rsidR="00292B03">
        <w:t xml:space="preserve">irati </w:t>
      </w:r>
      <w:r w:rsidR="001505C5">
        <w:t>političn</w:t>
      </w:r>
      <w:r w:rsidR="00292B03">
        <w:t>e</w:t>
      </w:r>
      <w:r w:rsidR="001505C5">
        <w:t xml:space="preserve"> odnos</w:t>
      </w:r>
      <w:r w:rsidR="00292B03">
        <w:t>e</w:t>
      </w:r>
      <w:r w:rsidR="001505C5">
        <w:t xml:space="preserve"> med ideološko-vojaškima blokoma in preseči hladno vojno. </w:t>
      </w:r>
      <w:r w:rsidR="00292B03">
        <w:t xml:space="preserve"> </w:t>
      </w:r>
      <w:r w:rsidR="00035830">
        <w:t xml:space="preserve">Njen končni cilj, o čemer se takrat javno ni govorilo, je bila združitev Nemčije. </w:t>
      </w:r>
      <w:r w:rsidR="00292B03">
        <w:t xml:space="preserve">V ospredju so bili meddržavni odnosi, nemška stran civilni družbi v državah vzhodnega bloka ni pripisovala </w:t>
      </w:r>
      <w:r w:rsidR="00292B03">
        <w:lastRenderedPageBreak/>
        <w:t>možnosti za uspeh.  Brandtov naslednik in prav tako socialdemkrat</w:t>
      </w:r>
      <w:r w:rsidR="00035830">
        <w:t xml:space="preserve"> Helmut Schmidt</w:t>
      </w:r>
      <w:r w:rsidR="00292B03">
        <w:t xml:space="preserve">, je januarja 1981 državni udar na Poljskem, ki ga je poljska vojska izvedla proti sindikatu Solidarnost </w:t>
      </w:r>
      <w:r w:rsidR="00035830">
        <w:t xml:space="preserve">in proti civilni družbi </w:t>
      </w:r>
      <w:r w:rsidR="00D73D44">
        <w:t xml:space="preserve"> </w:t>
      </w:r>
      <w:r w:rsidR="00292B03">
        <w:t>javno in bre</w:t>
      </w:r>
      <w:r w:rsidR="00E57398">
        <w:t>z</w:t>
      </w:r>
      <w:r w:rsidR="00292B03">
        <w:t xml:space="preserve"> vidne empatije do poljske družbe komentiral z ugotovitvijo, da je bilo to žal potrebno. </w:t>
      </w:r>
      <w:r w:rsidR="00D80EC8">
        <w:t>Sledile so razlage, da je Schmidt povedal tisto, kar je po tiho menila večina takratnih zahodnih voditeljev, češ da je bil drža</w:t>
      </w:r>
      <w:r w:rsidR="00035830">
        <w:t>v</w:t>
      </w:r>
      <w:r w:rsidR="00D80EC8">
        <w:t>ni udar poljske vojske manjše zlo od sicer neizbežne sovjetske intervencije na Poljskem. Schmidtova takratna izjava še danes obremenjuje odnose med Nemčijo in Poljsko,  še posebej jih obremenjuje, ko so v Varšavi na oblasti konservativne garniture.</w:t>
      </w:r>
    </w:p>
    <w:p w14:paraId="09AEA5D1" w14:textId="77777777" w:rsidR="00D80EC8" w:rsidRDefault="00D80EC8" w:rsidP="00586518">
      <w:pPr>
        <w:jc w:val="both"/>
      </w:pPr>
    </w:p>
    <w:p w14:paraId="66C45543" w14:textId="1276A5F0" w:rsidR="003E7B67" w:rsidRDefault="00D80EC8" w:rsidP="00586518">
      <w:pPr>
        <w:jc w:val="both"/>
      </w:pPr>
      <w:r>
        <w:t xml:space="preserve">                                Zahodna Nemčija je</w:t>
      </w:r>
      <w:r w:rsidR="009401A3">
        <w:t xml:space="preserve"> komunicirala skoraj izključno z Moskvo kot epicentrom vzhodnega bloka, in se </w:t>
      </w:r>
      <w:r w:rsidR="00530BDA">
        <w:t xml:space="preserve">je </w:t>
      </w:r>
      <w:r w:rsidR="00C678C9">
        <w:t xml:space="preserve">močno ozirala </w:t>
      </w:r>
      <w:r w:rsidR="00530BDA">
        <w:t>na sovjetske interese.</w:t>
      </w:r>
      <w:r w:rsidR="009401A3">
        <w:t xml:space="preserve"> Iz dokumentov nemškega zunanjega ministrstva</w:t>
      </w:r>
      <w:r w:rsidR="00530BDA">
        <w:t xml:space="preserve"> je razvidno, </w:t>
      </w:r>
      <w:r w:rsidR="002232E8">
        <w:t>da</w:t>
      </w:r>
      <w:r w:rsidR="00A4191A">
        <w:t xml:space="preserve"> je Schmidtov kanclerski naslednik Helmuth Kohl </w:t>
      </w:r>
      <w:r w:rsidR="00D85A25">
        <w:t xml:space="preserve">(CDU) na začetku 90-ih prejšnjega stoletja </w:t>
      </w:r>
      <w:r w:rsidR="00A4191A">
        <w:t>nasprotoval osamosvojitvi Ukrajine ter baltskih držav o</w:t>
      </w:r>
      <w:r w:rsidR="00545676">
        <w:t>ziroma razpadu SZ.</w:t>
      </w:r>
      <w:r w:rsidR="00AB75E0">
        <w:t xml:space="preserve"> </w:t>
      </w:r>
      <w:r w:rsidR="00545676">
        <w:t>N</w:t>
      </w:r>
      <w:r w:rsidR="00AB75E0">
        <w:t xml:space="preserve">emška zunanja politika </w:t>
      </w:r>
      <w:r w:rsidR="00545676">
        <w:t xml:space="preserve">je </w:t>
      </w:r>
      <w:r w:rsidR="00AB75E0">
        <w:t>po razpadu SZ in vzhodnega bloka ter po nemški združitvi vztr</w:t>
      </w:r>
      <w:r w:rsidR="000350E6">
        <w:t>ajala pri prepričanju o nujnosti vključenja R</w:t>
      </w:r>
      <w:r w:rsidR="00655143">
        <w:t xml:space="preserve">usije </w:t>
      </w:r>
      <w:r w:rsidR="000350E6">
        <w:t xml:space="preserve"> v proces snovanja stabilnosti v Evropi. Tako</w:t>
      </w:r>
      <w:r w:rsidR="00655143">
        <w:t xml:space="preserve"> je bilo tudi v času </w:t>
      </w:r>
      <w:r w:rsidR="00E57398">
        <w:t xml:space="preserve"> mandatov Angele Merkel. </w:t>
      </w:r>
      <w:r w:rsidR="000350E6">
        <w:t xml:space="preserve"> pr</w:t>
      </w:r>
      <w:r w:rsidR="00E57398">
        <w:t xml:space="preserve">avijo </w:t>
      </w:r>
      <w:r w:rsidR="000350E6">
        <w:t xml:space="preserve"> </w:t>
      </w:r>
      <w:r w:rsidR="00E57398">
        <w:t>N</w:t>
      </w:r>
      <w:r w:rsidR="000350E6">
        <w:t xml:space="preserve">jena takoimenovana merkantilistična diplomacija </w:t>
      </w:r>
      <w:r w:rsidR="00E57398">
        <w:t xml:space="preserve">je </w:t>
      </w:r>
      <w:r w:rsidR="000350E6">
        <w:t>sl</w:t>
      </w:r>
      <w:r w:rsidR="00105D24">
        <w:t xml:space="preserve">onela tudi na prepričanju, da </w:t>
      </w:r>
      <w:r w:rsidR="000350E6">
        <w:t xml:space="preserve"> čim tesnejši gospodarski in trgovinski odnosi </w:t>
      </w:r>
      <w:r w:rsidR="00154C15">
        <w:t>z</w:t>
      </w:r>
      <w:r w:rsidR="000350E6">
        <w:t xml:space="preserve"> avtokratski</w:t>
      </w:r>
      <w:r w:rsidR="00154C15">
        <w:t>mi</w:t>
      </w:r>
      <w:r w:rsidR="000350E6">
        <w:t xml:space="preserve"> država</w:t>
      </w:r>
      <w:r w:rsidR="00154C15">
        <w:t>mi lahko pripomorejo procesu</w:t>
      </w:r>
      <w:r w:rsidR="00133F44">
        <w:t xml:space="preserve"> demokratizacije v teh državah. </w:t>
      </w:r>
    </w:p>
    <w:p w14:paraId="1AA22B62" w14:textId="77777777" w:rsidR="00593475" w:rsidRDefault="00593475" w:rsidP="00586518">
      <w:pPr>
        <w:jc w:val="both"/>
      </w:pPr>
    </w:p>
    <w:p w14:paraId="5ADC0D4D" w14:textId="3A63C8C5" w:rsidR="00132B8C" w:rsidRPr="00132B8C" w:rsidRDefault="00132B8C" w:rsidP="00D843FD">
      <w:pPr>
        <w:jc w:val="both"/>
        <w:rPr>
          <w:b/>
        </w:rPr>
      </w:pPr>
      <w:r>
        <w:t xml:space="preserve">                                </w:t>
      </w:r>
      <w:r w:rsidRPr="00132B8C">
        <w:rPr>
          <w:b/>
        </w:rPr>
        <w:t xml:space="preserve">Steimayerjev spokorniški obisk v Kijevu </w:t>
      </w:r>
    </w:p>
    <w:p w14:paraId="159F951E" w14:textId="77777777" w:rsidR="00132B8C" w:rsidRDefault="00132B8C" w:rsidP="00D843FD">
      <w:pPr>
        <w:jc w:val="both"/>
      </w:pPr>
    </w:p>
    <w:p w14:paraId="18E8F737" w14:textId="5F28CF99" w:rsidR="00085EAD" w:rsidRDefault="00132B8C" w:rsidP="00586518">
      <w:pPr>
        <w:jc w:val="both"/>
      </w:pPr>
      <w:r>
        <w:t xml:space="preserve">                      </w:t>
      </w:r>
      <w:r w:rsidR="00C708D4">
        <w:t xml:space="preserve">V Nemčiji ni nihče pričakoval, da se bo Putinova Rusija februarja  dokončno in z vojno akcijo odločila za poizkus destabilizacije Evrope. Glede na to, da je nemški establishment vsaj v večini zahodnih članic evropske integracije desetletja veljal za poznavalca in razlagalca ruske in politike Vladimira Putina, je bil v Nemčiji šok zaradi ruske agresije </w:t>
      </w:r>
      <w:r w:rsidR="00085503">
        <w:t>še posebej</w:t>
      </w:r>
      <w:r w:rsidR="003E47C7">
        <w:t xml:space="preserve"> velik.</w:t>
      </w:r>
      <w:r w:rsidR="00D843FD">
        <w:t xml:space="preserve"> Kritike na račun dotedanje nemške politike do Putinove Rusije so prišle od vsepovsod, še posebej  </w:t>
      </w:r>
      <w:r>
        <w:t xml:space="preserve"> iz Ukrajine, Poljske in iz baltskih držav. Od tam so pred ruskim februarskim napadom že leta prihajala opozorila Berlinu o ruski imperialni politiki in o tveganosti prevelike odvisnosti od ruskih energentov, ki jih je nemška stran praviloma pokr</w:t>
      </w:r>
      <w:r w:rsidR="003E47C7">
        <w:t>o</w:t>
      </w:r>
      <w:r>
        <w:t xml:space="preserve">viteljsko zavračala. Tudi zato so </w:t>
      </w:r>
      <w:r w:rsidR="003E47C7">
        <w:t xml:space="preserve">bile nekatere kritike  iz  </w:t>
      </w:r>
      <w:r w:rsidR="006112E0">
        <w:t xml:space="preserve"> najvišjih mest</w:t>
      </w:r>
      <w:r>
        <w:t xml:space="preserve"> posebej jedke</w:t>
      </w:r>
      <w:r w:rsidR="003E47C7">
        <w:t xml:space="preserve">, nekatere </w:t>
      </w:r>
      <w:r>
        <w:t xml:space="preserve"> so </w:t>
      </w:r>
      <w:r w:rsidR="006112E0">
        <w:t>po ostrini</w:t>
      </w:r>
      <w:r w:rsidR="003E47C7">
        <w:t xml:space="preserve"> prekoračile</w:t>
      </w:r>
      <w:r>
        <w:t xml:space="preserve"> meje </w:t>
      </w:r>
      <w:r w:rsidR="006112E0">
        <w:t xml:space="preserve">dopustnosti v </w:t>
      </w:r>
      <w:r>
        <w:t>meddržavne</w:t>
      </w:r>
      <w:r w:rsidR="006112E0">
        <w:t>m</w:t>
      </w:r>
      <w:r>
        <w:t xml:space="preserve"> diplomatske</w:t>
      </w:r>
      <w:r w:rsidR="006112E0">
        <w:t>m</w:t>
      </w:r>
      <w:r>
        <w:t xml:space="preserve"> komuniciranj</w:t>
      </w:r>
      <w:r w:rsidR="006112E0">
        <w:t>u.</w:t>
      </w:r>
      <w:r>
        <w:t xml:space="preserve"> Iz Kijeva so nemškemu predsedniku Steinmeierju aprila celo namignili, da njegov obisk v ukrajinski prestolnici ni zaželjen. </w:t>
      </w:r>
      <w:r w:rsidR="002000BF">
        <w:t>Steimeyer je svojčas bil med najbolj vidnimi</w:t>
      </w:r>
      <w:r w:rsidR="00810378">
        <w:t xml:space="preserve"> zagovorniki gradnje tudi druge cevi plinovoda Nord Stream</w:t>
      </w:r>
      <w:r w:rsidR="006112E0">
        <w:t xml:space="preserve">. Da so mu </w:t>
      </w:r>
      <w:r w:rsidR="00810378">
        <w:t xml:space="preserve">, </w:t>
      </w:r>
      <w:r w:rsidR="002000BF">
        <w:t xml:space="preserve">da so mu v </w:t>
      </w:r>
      <w:r w:rsidR="00085503">
        <w:t xml:space="preserve">Kijevu odpovedali gostoljubje </w:t>
      </w:r>
      <w:r w:rsidR="002000BF">
        <w:t xml:space="preserve"> je botrovalo tudi nemško zamudno pošiljan</w:t>
      </w:r>
      <w:r w:rsidR="00384E1B">
        <w:t>je obljubljenega orož</w:t>
      </w:r>
      <w:r w:rsidR="00085503">
        <w:t>j</w:t>
      </w:r>
      <w:r w:rsidR="00384E1B">
        <w:t xml:space="preserve">a </w:t>
      </w:r>
      <w:r w:rsidR="00085503">
        <w:t>Ukrajini</w:t>
      </w:r>
      <w:r w:rsidR="00384E1B">
        <w:t>.</w:t>
      </w:r>
      <w:r w:rsidR="00543187">
        <w:t xml:space="preserve"> </w:t>
      </w:r>
      <w:r w:rsidR="006220CB">
        <w:t xml:space="preserve">Ostre kritike so se vsule tudi </w:t>
      </w:r>
      <w:r w:rsidR="00540DF4">
        <w:t xml:space="preserve">iz Varšave, </w:t>
      </w:r>
      <w:r w:rsidR="00384E1B">
        <w:t>od</w:t>
      </w:r>
      <w:r w:rsidR="006220CB">
        <w:t xml:space="preserve"> </w:t>
      </w:r>
      <w:r w:rsidR="00384E1B">
        <w:t xml:space="preserve">koder so </w:t>
      </w:r>
      <w:r w:rsidR="006220CB">
        <w:t xml:space="preserve">v začetku oktobra od Nemčije uradno </w:t>
      </w:r>
      <w:r w:rsidR="00D11D3D">
        <w:t xml:space="preserve">tudi </w:t>
      </w:r>
      <w:r w:rsidR="006220CB">
        <w:t xml:space="preserve">zahtevali </w:t>
      </w:r>
      <w:r w:rsidR="00384E1B">
        <w:t xml:space="preserve"> </w:t>
      </w:r>
      <w:r w:rsidR="00085EAD">
        <w:t xml:space="preserve"> dodatne reparacije za škodo, ki so jo Poljakom n</w:t>
      </w:r>
      <w:r w:rsidR="009D50C9">
        <w:t>a</w:t>
      </w:r>
      <w:r w:rsidR="00085EAD">
        <w:t>cisti povzročili v drugi svetovni vojni</w:t>
      </w:r>
      <w:r w:rsidR="00725D03">
        <w:t xml:space="preserve">. </w:t>
      </w:r>
      <w:r w:rsidR="005E343F">
        <w:t xml:space="preserve"> </w:t>
      </w:r>
      <w:r w:rsidR="00D11D3D">
        <w:t>Z</w:t>
      </w:r>
      <w:r w:rsidR="005E343F">
        <w:t xml:space="preserve">ahtevo </w:t>
      </w:r>
      <w:r w:rsidR="00D3576D">
        <w:t xml:space="preserve">so </w:t>
      </w:r>
      <w:r w:rsidR="00D3576D">
        <w:lastRenderedPageBreak/>
        <w:t xml:space="preserve">utemeljili s tem, da se je v 50-ih letih prejšnjega stoletja takratna poljska komunistična vlada odpovedala nemškim reparacijam na pritisk Moskve in z obzirom na komunistično vlado v Vzhodni Nemčiji. Na poljske sedanje zahteve je nemška stran </w:t>
      </w:r>
      <w:r w:rsidR="00D11D3D">
        <w:t xml:space="preserve">uradno in povsem zadržano </w:t>
      </w:r>
      <w:r w:rsidR="00D3576D">
        <w:t>odgovorila, da za</w:t>
      </w:r>
      <w:r w:rsidR="00545676">
        <w:t>nje</w:t>
      </w:r>
      <w:r w:rsidR="00D3576D">
        <w:t xml:space="preserve"> ni pravne </w:t>
      </w:r>
      <w:r w:rsidR="00D11D3D">
        <w:t>podlage,</w:t>
      </w:r>
      <w:r w:rsidR="00D3576D">
        <w:t xml:space="preserve"> v </w:t>
      </w:r>
      <w:r w:rsidR="00D11D3D">
        <w:t>serioznih nemških mediji</w:t>
      </w:r>
      <w:r w:rsidR="00D3576D">
        <w:t xml:space="preserve"> pa je bilo </w:t>
      </w:r>
      <w:r w:rsidR="00D11D3D">
        <w:t xml:space="preserve">tudi </w:t>
      </w:r>
      <w:r w:rsidR="00D3576D">
        <w:t xml:space="preserve">zaslediti </w:t>
      </w:r>
      <w:r w:rsidR="009062AE">
        <w:t>rahe</w:t>
      </w:r>
      <w:r w:rsidR="00545676">
        <w:t xml:space="preserve">l vendar razumljiv namig, </w:t>
      </w:r>
      <w:r w:rsidR="00D3576D">
        <w:t xml:space="preserve"> da bi poljsko vztrajanje pri reparacijah </w:t>
      </w:r>
      <w:r w:rsidR="00085503">
        <w:t>pri nekaterih  v Nemčiji lahko vzpodbudilo</w:t>
      </w:r>
      <w:r w:rsidR="009062AE">
        <w:t xml:space="preserve"> revanšizem glede na to, da je bil velik del današnje Poljske nekoč </w:t>
      </w:r>
      <w:r w:rsidR="00A9338D">
        <w:t>nemško</w:t>
      </w:r>
      <w:r w:rsidR="009062AE">
        <w:t xml:space="preserve"> državno ozemlje, ki so ga po drugi svetovni vojni morali milijoni Nemcev prisilno zapustiti.</w:t>
      </w:r>
      <w:r w:rsidR="00D3576D">
        <w:t xml:space="preserve">   </w:t>
      </w:r>
      <w:r w:rsidR="00725D03">
        <w:t xml:space="preserve">  </w:t>
      </w:r>
    </w:p>
    <w:p w14:paraId="2B83BCAD" w14:textId="77777777" w:rsidR="004D3F08" w:rsidRDefault="004D3F08" w:rsidP="00586518">
      <w:pPr>
        <w:jc w:val="both"/>
      </w:pPr>
    </w:p>
    <w:p w14:paraId="0EAD9064" w14:textId="703D9F1A" w:rsidR="00DA4C75" w:rsidRDefault="004D3F08" w:rsidP="00586518">
      <w:pPr>
        <w:jc w:val="both"/>
      </w:pPr>
      <w:r>
        <w:t xml:space="preserve">                          </w:t>
      </w:r>
      <w:r w:rsidR="00013D1E">
        <w:t>Po ruskem februarski invaziji je nek</w:t>
      </w:r>
      <w:r w:rsidR="00D11D3D">
        <w:t>danja kanclerka Angela Merke</w:t>
      </w:r>
      <w:r w:rsidR="006112E0">
        <w:t>l</w:t>
      </w:r>
      <w:r w:rsidR="00545676">
        <w:t xml:space="preserve"> po tiho vendar jasno</w:t>
      </w:r>
      <w:r w:rsidR="00013D1E">
        <w:t xml:space="preserve"> priznala napake, ki jih je bila storila nemška politika v zvezi s P</w:t>
      </w:r>
      <w:r w:rsidR="00D11D3D">
        <w:t>utinovo Rusijo. Predsednik Walt</w:t>
      </w:r>
      <w:r w:rsidR="00013D1E">
        <w:t xml:space="preserve">er Steinmayer, ki je septembra končno obiskal Kijev, se je  zaradi teh napak in lastne </w:t>
      </w:r>
      <w:r w:rsidR="00DA4C75">
        <w:t xml:space="preserve">naivnosti </w:t>
      </w:r>
      <w:r w:rsidR="00013D1E">
        <w:t xml:space="preserve">pred Nemci in pred svetom </w:t>
      </w:r>
      <w:r w:rsidR="00DA4C75">
        <w:t xml:space="preserve">spokorniško najbolj </w:t>
      </w:r>
      <w:r w:rsidR="00013D1E">
        <w:t>posipal s pepelom</w:t>
      </w:r>
      <w:r w:rsidR="00DA4C75">
        <w:t xml:space="preserve">. </w:t>
      </w:r>
      <w:r w:rsidR="00013D1E">
        <w:t xml:space="preserve"> </w:t>
      </w:r>
      <w:r w:rsidR="00DA4C75">
        <w:t xml:space="preserve"> Da so bile v politike do Putinove Rusije storjene napake je povedal tudi kancler Scholz, </w:t>
      </w:r>
    </w:p>
    <w:p w14:paraId="38B5EC27" w14:textId="5969529E" w:rsidR="00A85592" w:rsidRDefault="00DA4C75" w:rsidP="00586518">
      <w:pPr>
        <w:jc w:val="both"/>
      </w:pPr>
      <w:r>
        <w:t xml:space="preserve">ki  po </w:t>
      </w:r>
      <w:r w:rsidR="000E36CA">
        <w:t>tihi, umirjeni govorici v svojih nastopih veliko bolj spominja na predhodnico Angelo Merkel, kot pa na kanclerje Schmidta, Kohla in Schr</w:t>
      </w:r>
      <w:r w:rsidR="000E36CA">
        <w:rPr>
          <w:rFonts w:cs="Times New Roman"/>
        </w:rPr>
        <w:t>ö</w:t>
      </w:r>
      <w:r w:rsidR="000E36CA">
        <w:t xml:space="preserve">derja, katerih nastopih so občasno bili zmes jovialnosti, samozavesti in </w:t>
      </w:r>
      <w:r w:rsidR="00D11D3D">
        <w:t xml:space="preserve">nadučiteljskega </w:t>
      </w:r>
      <w:r w:rsidR="000E36CA">
        <w:t xml:space="preserve"> podučevanja ostalega sveta. </w:t>
      </w:r>
      <w:r w:rsidR="00F26659">
        <w:t xml:space="preserve">    </w:t>
      </w:r>
      <w:r w:rsidR="009C3DD8">
        <w:t>Le nekaj dni po ruski februarski</w:t>
      </w:r>
      <w:r w:rsidR="00807ADC">
        <w:t xml:space="preserve"> ofenzivi  je </w:t>
      </w:r>
      <w:r w:rsidR="00D11D3D">
        <w:t xml:space="preserve"> </w:t>
      </w:r>
      <w:r w:rsidR="009C3DD8">
        <w:t xml:space="preserve"> Scholz oznanil</w:t>
      </w:r>
      <w:r w:rsidR="00725D03">
        <w:t xml:space="preserve"> preobrat v zvezi z nemškimi izdatki za vo</w:t>
      </w:r>
      <w:r w:rsidR="000F0225">
        <w:t>j</w:t>
      </w:r>
      <w:r w:rsidR="00725D03">
        <w:t>sko in za varnost nasploh</w:t>
      </w:r>
      <w:r w:rsidR="00987BF8">
        <w:t xml:space="preserve">. V naslednjih letih naj bi Nemčija </w:t>
      </w:r>
      <w:r w:rsidR="00725D03">
        <w:t xml:space="preserve"> </w:t>
      </w:r>
      <w:r w:rsidR="00987BF8">
        <w:t xml:space="preserve">za to namenila dodatnih 100 milijard evrov. </w:t>
      </w:r>
      <w:r w:rsidR="00807ADC">
        <w:t xml:space="preserve"> Glede na dolgoletno</w:t>
      </w:r>
      <w:r w:rsidR="000F7330">
        <w:t xml:space="preserve"> nemško </w:t>
      </w:r>
      <w:r w:rsidR="00807ADC">
        <w:t xml:space="preserve">krepko </w:t>
      </w:r>
      <w:r w:rsidR="000F7330">
        <w:t xml:space="preserve">zaostajanje </w:t>
      </w:r>
      <w:r w:rsidR="00987BF8">
        <w:t xml:space="preserve">pri vložkih </w:t>
      </w:r>
      <w:r w:rsidR="00D11D3D">
        <w:t>v lastno varnost</w:t>
      </w:r>
      <w:r w:rsidR="00987BF8">
        <w:t xml:space="preserve"> v primerjavi s številnimi drugimi članicami NATO, </w:t>
      </w:r>
      <w:r w:rsidR="00714066">
        <w:t xml:space="preserve">ta vsota </w:t>
      </w:r>
      <w:r w:rsidR="007B5263">
        <w:t>dejansk</w:t>
      </w:r>
      <w:r w:rsidR="00714066">
        <w:t xml:space="preserve"> ni tako impresivna, kot  je sprva slišati.</w:t>
      </w:r>
      <w:r w:rsidR="000F7330">
        <w:t xml:space="preserve">  </w:t>
      </w:r>
      <w:r w:rsidR="00B05A2C">
        <w:t xml:space="preserve">Z najavo </w:t>
      </w:r>
      <w:r w:rsidR="007976DC">
        <w:t>o dodatnih sredst</w:t>
      </w:r>
      <w:r w:rsidR="00B05A2C">
        <w:t>v</w:t>
      </w:r>
      <w:r w:rsidR="007976DC">
        <w:t>ih za nemške oborožene sile je</w:t>
      </w:r>
      <w:r w:rsidR="00B05A2C">
        <w:t xml:space="preserve"> Scholz posredno priznal, da </w:t>
      </w:r>
      <w:r w:rsidR="001372E0">
        <w:t xml:space="preserve">niso brez podlage </w:t>
      </w:r>
      <w:r w:rsidR="00B05A2C">
        <w:t>tuj</w:t>
      </w:r>
      <w:r w:rsidR="00807ADC">
        <w:t>e ugotovitve,</w:t>
      </w:r>
      <w:r w:rsidR="00B05A2C">
        <w:t xml:space="preserve"> da je </w:t>
      </w:r>
      <w:r w:rsidR="007976DC">
        <w:t xml:space="preserve">bila </w:t>
      </w:r>
      <w:r w:rsidR="00B05A2C">
        <w:t>Nemčija</w:t>
      </w:r>
      <w:r w:rsidR="00D44AAC">
        <w:t xml:space="preserve">, ki ima sicer obsežno izvozno naravnano oboroževalno industrijo, tako </w:t>
      </w:r>
      <w:r w:rsidR="00B05A2C">
        <w:t xml:space="preserve">gospodarsko </w:t>
      </w:r>
      <w:r w:rsidR="007976DC">
        <w:t>uspešna tudi zaradi tega, ker</w:t>
      </w:r>
      <w:r w:rsidR="00B05A2C">
        <w:t xml:space="preserve"> </w:t>
      </w:r>
      <w:r w:rsidR="001372E0">
        <w:t xml:space="preserve">je </w:t>
      </w:r>
      <w:r w:rsidR="00B05A2C">
        <w:t>desetletja troši</w:t>
      </w:r>
      <w:r w:rsidR="007976DC">
        <w:t>la  malo za</w:t>
      </w:r>
      <w:r w:rsidR="00B05A2C">
        <w:t xml:space="preserve"> vojsko</w:t>
      </w:r>
      <w:r w:rsidR="001372E0">
        <w:t>.</w:t>
      </w:r>
      <w:r w:rsidR="00D44AAC">
        <w:t xml:space="preserve"> </w:t>
      </w:r>
      <w:r w:rsidR="008F2ABF">
        <w:t xml:space="preserve">Svojčas militaristična </w:t>
      </w:r>
      <w:r w:rsidR="00807ADC">
        <w:t xml:space="preserve">Nemčija </w:t>
      </w:r>
      <w:r w:rsidR="008F2ABF">
        <w:t xml:space="preserve"> se je </w:t>
      </w:r>
      <w:r w:rsidR="00807ADC">
        <w:t>po drugi svetovni vojni</w:t>
      </w:r>
      <w:r w:rsidR="008F2ABF">
        <w:t xml:space="preserve"> zaradi poraza v drugi svetovni voj</w:t>
      </w:r>
      <w:r w:rsidR="00807ADC">
        <w:t>ni in zaradi</w:t>
      </w:r>
      <w:r w:rsidR="008F2ABF">
        <w:t xml:space="preserve"> soočanj</w:t>
      </w:r>
      <w:r w:rsidR="001372E0">
        <w:t>a</w:t>
      </w:r>
      <w:r w:rsidR="008F2ABF">
        <w:t xml:space="preserve"> z lastno zgodovin</w:t>
      </w:r>
      <w:r w:rsidR="001372E0">
        <w:t xml:space="preserve">o, </w:t>
      </w:r>
      <w:r w:rsidR="00807ADC">
        <w:t xml:space="preserve">postopoma </w:t>
      </w:r>
      <w:r w:rsidR="001372E0">
        <w:t>spremenila v državo, kjer je</w:t>
      </w:r>
      <w:r w:rsidR="00A85592">
        <w:t xml:space="preserve"> velik del volilnega telesa </w:t>
      </w:r>
      <w:r w:rsidR="007976DC">
        <w:t xml:space="preserve">pacifistično naravnan. </w:t>
      </w:r>
      <w:r w:rsidR="00A85592">
        <w:t xml:space="preserve"> </w:t>
      </w:r>
      <w:r w:rsidR="007976DC">
        <w:t xml:space="preserve">Šok in strah, ki ju je v Nemčiji sprožil ruski februarski napad na Ukrajino, je kancler Scholz rokohitrsko izkoristil za najavo sicer nepopularnega povečanja oboroževalnih izdatkov. Za slednje bi se nemška vlada spričo tozadevnih dolgoletnih pritiskov </w:t>
      </w:r>
      <w:r w:rsidR="007B5263">
        <w:t xml:space="preserve">s strani </w:t>
      </w:r>
      <w:r w:rsidR="007976DC">
        <w:t xml:space="preserve">ZDA in ostalih zaveznic v NATO itak </w:t>
      </w:r>
      <w:r w:rsidR="007B5263">
        <w:t xml:space="preserve">morala </w:t>
      </w:r>
      <w:r w:rsidR="007976DC">
        <w:t xml:space="preserve">odločila tudi če ne bi bilo ruske ofenzive. </w:t>
      </w:r>
      <w:r w:rsidR="008E0D4B">
        <w:t xml:space="preserve"> </w:t>
      </w:r>
    </w:p>
    <w:p w14:paraId="2168159C" w14:textId="77777777" w:rsidR="0006186A" w:rsidRDefault="0006186A" w:rsidP="00586518">
      <w:pPr>
        <w:jc w:val="both"/>
      </w:pPr>
    </w:p>
    <w:p w14:paraId="7D0C8568" w14:textId="1ED59D9D" w:rsidR="009E4664" w:rsidRDefault="0006186A" w:rsidP="00586518">
      <w:pPr>
        <w:jc w:val="both"/>
      </w:pPr>
      <w:r>
        <w:t xml:space="preserve">                          Nemčija je sprejela več kot milijon ukrajinskih beguncev, Ukrajini </w:t>
      </w:r>
      <w:r w:rsidR="007B5263">
        <w:t>finančno pomaga</w:t>
      </w:r>
      <w:r>
        <w:t xml:space="preserve"> neposredno, za finančno pomoč Ukrajin</w:t>
      </w:r>
      <w:r w:rsidR="00F06AD2">
        <w:t>i</w:t>
      </w:r>
      <w:r>
        <w:t xml:space="preserve"> se zavzema znotraj EU. </w:t>
      </w:r>
      <w:r w:rsidR="00F06AD2">
        <w:t xml:space="preserve">Zato pa je bilo in je posebej </w:t>
      </w:r>
      <w:r w:rsidR="008E0D4B">
        <w:t xml:space="preserve">iz </w:t>
      </w:r>
      <w:r w:rsidR="00F06AD2">
        <w:t xml:space="preserve">Kijeva </w:t>
      </w:r>
      <w:r w:rsidR="00E82764">
        <w:t xml:space="preserve">ter na kanclerjev račun </w:t>
      </w:r>
      <w:r w:rsidR="00F06AD2">
        <w:t xml:space="preserve"> </w:t>
      </w:r>
      <w:r w:rsidR="00E82764">
        <w:t>slišati,  da bi Nemčija</w:t>
      </w:r>
      <w:r w:rsidR="00F06AD2">
        <w:t xml:space="preserve"> Ukrajini </w:t>
      </w:r>
      <w:r w:rsidR="00E82764">
        <w:t xml:space="preserve">vojaško lahko </w:t>
      </w:r>
      <w:r w:rsidR="00F06AD2">
        <w:t xml:space="preserve">bolj pomagala </w:t>
      </w:r>
      <w:r w:rsidR="00E82764">
        <w:t>in da dostava iz Berlina obljubljenega</w:t>
      </w:r>
      <w:r w:rsidR="00F06AD2">
        <w:t xml:space="preserve"> odličn</w:t>
      </w:r>
      <w:r w:rsidR="006C763F">
        <w:t>ega</w:t>
      </w:r>
      <w:r w:rsidR="00F06AD2">
        <w:t xml:space="preserve"> nemšk</w:t>
      </w:r>
      <w:r w:rsidR="006C763F">
        <w:t xml:space="preserve">ega </w:t>
      </w:r>
      <w:r w:rsidR="00F06AD2">
        <w:t>orožj</w:t>
      </w:r>
      <w:r w:rsidR="006C763F">
        <w:t>a</w:t>
      </w:r>
      <w:r w:rsidR="00F06AD2">
        <w:t xml:space="preserve"> redno zamuja.</w:t>
      </w:r>
      <w:r w:rsidR="006C763F">
        <w:t xml:space="preserve"> </w:t>
      </w:r>
      <w:r w:rsidR="00EA0106">
        <w:t xml:space="preserve">Dejstvo je, da Nemčija tako kot sicer tudi ZDA in VB, Ukrajini dosej ni posredovala ofenzivnega orožja, </w:t>
      </w:r>
      <w:r w:rsidR="00BE109B">
        <w:lastRenderedPageBreak/>
        <w:t xml:space="preserve">s katerim bi Ukrajinci vojno lahko </w:t>
      </w:r>
      <w:r w:rsidR="008E0D4B">
        <w:t xml:space="preserve">eventualno </w:t>
      </w:r>
      <w:r w:rsidR="00BE109B">
        <w:t xml:space="preserve">razširili na </w:t>
      </w:r>
      <w:r w:rsidR="00E82764">
        <w:t xml:space="preserve">rusko </w:t>
      </w:r>
      <w:r w:rsidR="008E0D4B">
        <w:t>ozemlje</w:t>
      </w:r>
      <w:r w:rsidR="00E82764">
        <w:t xml:space="preserve">. </w:t>
      </w:r>
      <w:r w:rsidR="008E0D4B">
        <w:t xml:space="preserve"> </w:t>
      </w:r>
      <w:r w:rsidR="00BE109B">
        <w:t xml:space="preserve"> </w:t>
      </w:r>
      <w:r w:rsidR="008E0D4B">
        <w:t>Kancler Scholz je</w:t>
      </w:r>
      <w:r w:rsidR="004A4B50">
        <w:t xml:space="preserve"> večkrat z jasnimi bese</w:t>
      </w:r>
      <w:r w:rsidR="008E0D4B">
        <w:t xml:space="preserve">dami obsodil </w:t>
      </w:r>
      <w:r w:rsidR="00E82764">
        <w:t xml:space="preserve">rusko </w:t>
      </w:r>
      <w:r w:rsidR="008E0D4B">
        <w:t>agresivno politiko.</w:t>
      </w:r>
      <w:r w:rsidR="004A4B50">
        <w:t xml:space="preserve"> </w:t>
      </w:r>
      <w:r w:rsidR="00E82764">
        <w:t xml:space="preserve">Obenem </w:t>
      </w:r>
      <w:r w:rsidR="009E4664">
        <w:t xml:space="preserve"> je bil </w:t>
      </w:r>
      <w:r w:rsidR="008E0D4B">
        <w:t xml:space="preserve">vedno </w:t>
      </w:r>
      <w:r w:rsidR="009E4664">
        <w:t>pozoren, da bi njegova govorica v smeri Moskve ne bi bila tako radikalna kot je radikalna govorica</w:t>
      </w:r>
      <w:r w:rsidR="004F6D17">
        <w:t xml:space="preserve">, </w:t>
      </w:r>
      <w:r w:rsidR="009E4664">
        <w:t xml:space="preserve"> ki prihaja iz nekaterih drugih prestolnic članic NATO. </w:t>
      </w:r>
    </w:p>
    <w:p w14:paraId="594DF396" w14:textId="77777777" w:rsidR="009E4664" w:rsidRDefault="009E4664" w:rsidP="00586518">
      <w:pPr>
        <w:jc w:val="both"/>
      </w:pPr>
    </w:p>
    <w:p w14:paraId="4FA5BA04" w14:textId="2064024D" w:rsidR="00E23F1A" w:rsidRDefault="009E4664" w:rsidP="00586518">
      <w:pPr>
        <w:jc w:val="both"/>
      </w:pPr>
      <w:r>
        <w:t xml:space="preserve">                         </w:t>
      </w:r>
      <w:r w:rsidR="004F6D17">
        <w:t xml:space="preserve">  </w:t>
      </w:r>
      <w:r>
        <w:t xml:space="preserve"> </w:t>
      </w:r>
      <w:r w:rsidR="00F26659">
        <w:t xml:space="preserve">Upati je, da bo izzid vojne med Ukrajino in Rusijo čim ugodnejši za Ukrajino. </w:t>
      </w:r>
      <w:r w:rsidR="00687062">
        <w:t xml:space="preserve">Po zaključku oboroženega konflikta med Ukrajino in Rusijo je na geostrateškem obzorju </w:t>
      </w:r>
      <w:r w:rsidR="008A1023">
        <w:t xml:space="preserve">mogoče videti konture Ukrajine, kot dobro </w:t>
      </w:r>
      <w:r w:rsidR="00687062">
        <w:t xml:space="preserve"> oborožen</w:t>
      </w:r>
      <w:r w:rsidR="008A1023">
        <w:t>e</w:t>
      </w:r>
      <w:r w:rsidR="00687062">
        <w:t xml:space="preserve"> 40-milijonsk</w:t>
      </w:r>
      <w:r w:rsidR="008A1023">
        <w:t>e</w:t>
      </w:r>
      <w:r w:rsidR="00687062">
        <w:t xml:space="preserve"> kandidatk</w:t>
      </w:r>
      <w:r w:rsidR="008A1023">
        <w:t>e</w:t>
      </w:r>
      <w:r w:rsidR="00687062">
        <w:t xml:space="preserve"> za članstvo v </w:t>
      </w:r>
      <w:r w:rsidR="008A1023">
        <w:t>zahodnih integracijah in kot pomembnega dejavnika v tem delu Evrope. Poljska se je zaradi</w:t>
      </w:r>
      <w:r w:rsidR="00687062">
        <w:t xml:space="preserve"> odločne in velike solidarnosti </w:t>
      </w:r>
      <w:r w:rsidR="008A1023">
        <w:t>ter</w:t>
      </w:r>
      <w:r w:rsidR="00687062">
        <w:t xml:space="preserve"> pomoči Ukrajini </w:t>
      </w:r>
      <w:r w:rsidR="000E589C">
        <w:t xml:space="preserve">znotraj Evrope </w:t>
      </w:r>
      <w:r w:rsidR="00687062">
        <w:t xml:space="preserve">profilirala kot </w:t>
      </w:r>
      <w:r w:rsidR="000E589C">
        <w:t xml:space="preserve">nekakšna glasnica </w:t>
      </w:r>
      <w:r w:rsidR="00E82764">
        <w:t>in</w:t>
      </w:r>
      <w:r w:rsidR="008A1023">
        <w:t xml:space="preserve"> vs</w:t>
      </w:r>
      <w:r w:rsidR="00E82764">
        <w:t>e vplivnejša usklajevalka</w:t>
      </w:r>
      <w:r w:rsidR="008A1023">
        <w:t xml:space="preserve"> politike Poljske, Ukrajine in baltskih držav do R</w:t>
      </w:r>
      <w:r w:rsidR="00E82764">
        <w:t xml:space="preserve">uske federacije. </w:t>
      </w:r>
      <w:r w:rsidR="008A1023">
        <w:t xml:space="preserve">  </w:t>
      </w:r>
      <w:r w:rsidR="00CC29BD">
        <w:t xml:space="preserve"> Nemčija je znotraj zahoda  izgubila svoj donedavni položaj priviligiranega </w:t>
      </w:r>
      <w:r w:rsidR="008A1023">
        <w:t xml:space="preserve">in </w:t>
      </w:r>
      <w:r w:rsidR="00CC29BD">
        <w:t>malodane ekskluzivnega razlagalca politike Putinove Rusije</w:t>
      </w:r>
      <w:r w:rsidR="00E82764">
        <w:t>.</w:t>
      </w:r>
      <w:r w:rsidR="0089229C">
        <w:t xml:space="preserve"> </w:t>
      </w:r>
      <w:r w:rsidR="00E23F1A">
        <w:t xml:space="preserve"> </w:t>
      </w:r>
      <w:r w:rsidR="00B127BF">
        <w:t>Toda sodeč</w:t>
      </w:r>
      <w:r w:rsidR="00E23F1A">
        <w:t xml:space="preserve"> po Scholzevi retoriki do Moskve in po nemškem sorazm</w:t>
      </w:r>
      <w:r w:rsidR="00E82764">
        <w:t>ern</w:t>
      </w:r>
      <w:r w:rsidR="006460BF">
        <w:t>o počasnem</w:t>
      </w:r>
      <w:r w:rsidR="00B127BF">
        <w:t xml:space="preserve"> </w:t>
      </w:r>
      <w:r w:rsidR="00E23F1A">
        <w:t xml:space="preserve">pošiljanju orožja Ukrajini </w:t>
      </w:r>
      <w:r w:rsidR="00B127BF">
        <w:t xml:space="preserve">si </w:t>
      </w:r>
      <w:r w:rsidR="00E23F1A">
        <w:t>želi</w:t>
      </w:r>
      <w:r w:rsidR="00B127BF">
        <w:t xml:space="preserve"> gospodarsko najpomembnejša članica EU ter druga gospodarsko najbolj razvita članica NATO v Kremlju  </w:t>
      </w:r>
      <w:r w:rsidR="00E23F1A">
        <w:t xml:space="preserve"> zadržati priprta  vrata </w:t>
      </w:r>
      <w:r w:rsidR="0031661D">
        <w:t xml:space="preserve"> za </w:t>
      </w:r>
      <w:r w:rsidR="00B127BF">
        <w:t>eventualni dialog in za prihodne</w:t>
      </w:r>
      <w:r w:rsidR="0031661D">
        <w:t xml:space="preserve"> nemško-rusk</w:t>
      </w:r>
      <w:r w:rsidR="00B127BF">
        <w:t>e</w:t>
      </w:r>
      <w:r w:rsidR="0031661D">
        <w:t xml:space="preserve"> odnos</w:t>
      </w:r>
      <w:r w:rsidR="00B127BF">
        <w:t xml:space="preserve">e. </w:t>
      </w:r>
      <w:r w:rsidR="00E23F1A">
        <w:t xml:space="preserve"> </w:t>
      </w:r>
    </w:p>
    <w:p w14:paraId="16D20B08" w14:textId="77777777" w:rsidR="008A1023" w:rsidRDefault="0031661D" w:rsidP="00586518">
      <w:pPr>
        <w:jc w:val="both"/>
      </w:pPr>
      <w:r>
        <w:t xml:space="preserve">                            </w:t>
      </w:r>
    </w:p>
    <w:p w14:paraId="256F5DE0" w14:textId="279CF069" w:rsidR="00B127BF" w:rsidRPr="00B127BF" w:rsidRDefault="008A1023" w:rsidP="00586518">
      <w:pPr>
        <w:jc w:val="both"/>
        <w:rPr>
          <w:b/>
        </w:rPr>
      </w:pPr>
      <w:r>
        <w:t xml:space="preserve">                                 </w:t>
      </w:r>
      <w:r w:rsidR="00B127BF">
        <w:t xml:space="preserve"> </w:t>
      </w:r>
      <w:r w:rsidR="00B127BF" w:rsidRPr="00B127BF">
        <w:rPr>
          <w:b/>
        </w:rPr>
        <w:t>Na koncu vedno obvelja</w:t>
      </w:r>
      <w:r w:rsidR="00B127BF">
        <w:t xml:space="preserve"> </w:t>
      </w:r>
      <w:r w:rsidR="00B127BF" w:rsidRPr="00B127BF">
        <w:rPr>
          <w:b/>
        </w:rPr>
        <w:t xml:space="preserve">kanclerjeva </w:t>
      </w:r>
    </w:p>
    <w:p w14:paraId="5BF02A8B" w14:textId="77777777" w:rsidR="00B127BF" w:rsidRPr="00B127BF" w:rsidRDefault="00B127BF" w:rsidP="00586518">
      <w:pPr>
        <w:jc w:val="both"/>
        <w:rPr>
          <w:b/>
        </w:rPr>
      </w:pPr>
    </w:p>
    <w:p w14:paraId="06BF861E" w14:textId="37B90E87" w:rsidR="00734BA0" w:rsidRDefault="00B127BF" w:rsidP="00586518">
      <w:pPr>
        <w:jc w:val="both"/>
      </w:pPr>
      <w:r>
        <w:t xml:space="preserve">                            </w:t>
      </w:r>
      <w:r w:rsidR="0031661D">
        <w:t>Kanc</w:t>
      </w:r>
      <w:r w:rsidR="00E303B0">
        <w:t>ler Scholz je bil zaradi</w:t>
      </w:r>
      <w:r w:rsidR="0031661D">
        <w:t xml:space="preserve"> domnevno preveč obotavljive politike do Rusije  </w:t>
      </w:r>
      <w:r w:rsidR="00E303B0">
        <w:t xml:space="preserve">doma deležen kritik tudi s strani koalicijskih partnerjev iz vrst Zelenih. </w:t>
      </w:r>
      <w:r w:rsidR="00EE71F7">
        <w:t xml:space="preserve">Zaradi energetskih težav, ki so v Nemčiji posledica ruske agresivne politike in izsiljevanja, so  ekološko zavedni </w:t>
      </w:r>
      <w:r w:rsidR="00FC48AC">
        <w:t xml:space="preserve">nemški </w:t>
      </w:r>
      <w:r w:rsidR="00EE71F7">
        <w:t>Zeleni s stisnjenimi zobmi podprli odločitev nemške vlade o začasnem podaljšanju obratovanja zadnjih treh nemških j</w:t>
      </w:r>
      <w:r w:rsidR="00FC48AC">
        <w:t xml:space="preserve">edrskih elektrarn. </w:t>
      </w:r>
      <w:r w:rsidR="009E01E2">
        <w:t xml:space="preserve"> </w:t>
      </w:r>
      <w:r w:rsidR="00963708">
        <w:t xml:space="preserve">Nemška zunanja ministrica iz vrst Zelenih Annalena Baerbock, </w:t>
      </w:r>
      <w:r w:rsidR="00CA179E">
        <w:t xml:space="preserve">ki je pred zadnjimi volitvami še posebej poudarjala nujnost radikalne spremembe nemške politike do avtokratske Rusije in do avtokratske Kitajske, je bila kritična tudi do Scholzeve namere, da </w:t>
      </w:r>
      <w:r w:rsidR="004B5F74">
        <w:t xml:space="preserve">kot prvi državnik iz skupine </w:t>
      </w:r>
      <w:r w:rsidR="0074533E">
        <w:t xml:space="preserve">držav </w:t>
      </w:r>
      <w:r w:rsidR="004B5F74">
        <w:t xml:space="preserve">G 7 </w:t>
      </w:r>
      <w:r w:rsidR="00967B2B">
        <w:t xml:space="preserve">po oktobrskem kongresu </w:t>
      </w:r>
      <w:r w:rsidR="00FC48AC">
        <w:t>k</w:t>
      </w:r>
      <w:r w:rsidR="00967B2B">
        <w:t xml:space="preserve">itajske komunistične partije </w:t>
      </w:r>
      <w:r w:rsidR="004B5F74">
        <w:t>obišče Kitajsko in se sreča</w:t>
      </w:r>
      <w:r w:rsidR="00967B2B">
        <w:t xml:space="preserve"> s kitajskim predsednikom Ši Džinpingom.</w:t>
      </w:r>
      <w:r w:rsidR="00C90207">
        <w:t xml:space="preserve"> </w:t>
      </w:r>
      <w:r w:rsidR="00162626">
        <w:t>Kancler je v začetku novembra kljub temu od</w:t>
      </w:r>
      <w:r w:rsidR="008A610C">
        <w:t xml:space="preserve">šel  </w:t>
      </w:r>
      <w:r w:rsidR="00162626">
        <w:t xml:space="preserve"> na Kitajsko</w:t>
      </w:r>
      <w:r w:rsidR="008A610C">
        <w:t xml:space="preserve"> in pred tem </w:t>
      </w:r>
      <w:r w:rsidR="00162626">
        <w:t xml:space="preserve"> domač</w:t>
      </w:r>
      <w:r w:rsidR="0074533E">
        <w:t xml:space="preserve">im povedal, </w:t>
      </w:r>
      <w:r w:rsidR="00162626">
        <w:t xml:space="preserve"> da radikalnega reza odnosov s Kitajsko ne more biti tudi zato</w:t>
      </w:r>
      <w:r w:rsidR="00AE7C52">
        <w:t xml:space="preserve"> ne</w:t>
      </w:r>
      <w:r w:rsidR="00162626">
        <w:t>, ker si reševanja globalnih ekoloških težav našega planeta brez dialoga in sodelovanja s Kitajsko ni m</w:t>
      </w:r>
      <w:r w:rsidR="008A610C">
        <w:t>ogoče predstavljati.</w:t>
      </w:r>
      <w:r w:rsidR="00162626">
        <w:t xml:space="preserve"> Scholz </w:t>
      </w:r>
      <w:r w:rsidR="0074533E">
        <w:t xml:space="preserve">je </w:t>
      </w:r>
      <w:r w:rsidR="00162626">
        <w:t>na Kitajsko odpotoval z gospodarsko delegacijo, se pravi v slogu Angele</w:t>
      </w:r>
      <w:r w:rsidR="008A610C">
        <w:t xml:space="preserve"> Merkel, saj so kanclerko</w:t>
      </w:r>
      <w:r w:rsidR="00162626">
        <w:t xml:space="preserve"> na </w:t>
      </w:r>
      <w:r w:rsidR="008A610C">
        <w:t xml:space="preserve">njenih številnih potovanjih na </w:t>
      </w:r>
      <w:r w:rsidR="00162626">
        <w:t>Kitajsko redno spremljali predstavniki nemških najpomembnej</w:t>
      </w:r>
      <w:r w:rsidR="00FC48AC">
        <w:t>ših koncernov.</w:t>
      </w:r>
      <w:r w:rsidR="00162626">
        <w:t xml:space="preserve"> </w:t>
      </w:r>
    </w:p>
    <w:p w14:paraId="40D75095" w14:textId="77777777" w:rsidR="00FC48AC" w:rsidRDefault="00FC48AC" w:rsidP="00586518">
      <w:pPr>
        <w:jc w:val="both"/>
      </w:pPr>
    </w:p>
    <w:p w14:paraId="5F9B1CEF" w14:textId="45875DC4" w:rsidR="00FC48AC" w:rsidRDefault="00734BA0" w:rsidP="00586518">
      <w:pPr>
        <w:jc w:val="both"/>
      </w:pPr>
      <w:r>
        <w:t xml:space="preserve">                            </w:t>
      </w:r>
      <w:r w:rsidR="009178CE">
        <w:t xml:space="preserve"> </w:t>
      </w:r>
      <w:r w:rsidR="008A610C">
        <w:t>Kancler je</w:t>
      </w:r>
      <w:r w:rsidR="00FC48AC">
        <w:t xml:space="preserve"> na Kitajskem za spoznanje bolj odločno kot je to počela Angela Merkel nakazal </w:t>
      </w:r>
      <w:r w:rsidR="008A610C">
        <w:t>nemško nestrinjanje</w:t>
      </w:r>
      <w:r w:rsidR="00FC48AC">
        <w:t xml:space="preserve"> z obravnavo Ujgurov in</w:t>
      </w:r>
    </w:p>
    <w:p w14:paraId="0FB2EC91" w14:textId="43E4ABDA" w:rsidR="00BE3AFF" w:rsidRDefault="00FC48AC" w:rsidP="00586518">
      <w:pPr>
        <w:jc w:val="both"/>
      </w:pPr>
      <w:r>
        <w:lastRenderedPageBreak/>
        <w:t xml:space="preserve">s stanjem človekovih pravic na Kitajskem. Za spoznanje, kaj dosti več pa ne. </w:t>
      </w:r>
      <w:r w:rsidR="00734BA0">
        <w:t xml:space="preserve"> Po vrnitvi </w:t>
      </w:r>
      <w:r>
        <w:t>je</w:t>
      </w:r>
      <w:r w:rsidR="00A12052">
        <w:t xml:space="preserve"> menil, da se je obisk na Kitajske</w:t>
      </w:r>
      <w:r>
        <w:t xml:space="preserve">m splačal že zato, ker je ob njegovem obisku skupaj z njim </w:t>
      </w:r>
      <w:r w:rsidR="00A12052">
        <w:t xml:space="preserve">tudi  Ši Džinping v smeri Moskve izrazil nestrinjanje z  grožnjami z uporabo jedrskega orožja. </w:t>
      </w:r>
      <w:r w:rsidR="0074533E">
        <w:t>Po njegovi vrnitvi so kritike na račun Scholzeve domnevne popustljivosti do Kitajske zamrle. Te kritike pravzaprav niso bile nikoli zelo glasne.</w:t>
      </w:r>
      <w:r>
        <w:t xml:space="preserve"> Nekateri od tist</w:t>
      </w:r>
      <w:r w:rsidR="0074533E">
        <w:t xml:space="preserve">ih, ki so pred njegovim odhodom </w:t>
      </w:r>
      <w:r w:rsidR="00BE3AFF">
        <w:t xml:space="preserve"> odločitev, da obišče Kitajsko, kritizirali, so po njegovi vrnitvi </w:t>
      </w:r>
    </w:p>
    <w:p w14:paraId="172A17D2" w14:textId="709D9045" w:rsidR="00F302B9" w:rsidRDefault="00BE3AFF" w:rsidP="00586518">
      <w:pPr>
        <w:jc w:val="both"/>
      </w:pPr>
      <w:r>
        <w:t xml:space="preserve">iz Kitajske </w:t>
      </w:r>
      <w:r w:rsidR="008A610C">
        <w:t xml:space="preserve">menili </w:t>
      </w:r>
      <w:r>
        <w:t xml:space="preserve">, da je bil izkupiček </w:t>
      </w:r>
      <w:r w:rsidR="008A610C">
        <w:t xml:space="preserve">obiska boljši od pričakovanega.  </w:t>
      </w:r>
      <w:r w:rsidR="00F302B9">
        <w:t xml:space="preserve">Tudi zato </w:t>
      </w:r>
      <w:r>
        <w:t xml:space="preserve">se </w:t>
      </w:r>
      <w:r w:rsidR="0074533E">
        <w:t>c</w:t>
      </w:r>
      <w:r w:rsidR="008A610C">
        <w:t xml:space="preserve">elo </w:t>
      </w:r>
      <w:r>
        <w:t xml:space="preserve">lahko pojavi vtis, da je nemško laviranje med bolj radikalno retoriko zunanje ministrice in nekaj manj radikalno kanclerjevo retoriko do Rusije in Kitajske, del dogovorjenega in uigranega scenarija. Gotovo pa drži, da z eventualnimi popravki redno obvelja kanclerjeva odločitev. </w:t>
      </w:r>
      <w:r w:rsidR="008A610C">
        <w:t xml:space="preserve">  </w:t>
      </w:r>
      <w:r>
        <w:t xml:space="preserve">  </w:t>
      </w:r>
      <w:r w:rsidR="00F302B9">
        <w:t xml:space="preserve"> </w:t>
      </w:r>
    </w:p>
    <w:p w14:paraId="261B12E0" w14:textId="77777777" w:rsidR="00A85FF1" w:rsidRDefault="00A85FF1" w:rsidP="00586518">
      <w:pPr>
        <w:jc w:val="both"/>
      </w:pPr>
    </w:p>
    <w:p w14:paraId="05CC2408" w14:textId="767C6BA6" w:rsidR="008A610C" w:rsidRDefault="00A85FF1" w:rsidP="00586518">
      <w:pPr>
        <w:jc w:val="both"/>
      </w:pPr>
      <w:r>
        <w:t xml:space="preserve">                               Časi so volatilni in negotovi</w:t>
      </w:r>
      <w:r w:rsidR="00AE7C52">
        <w:t>.</w:t>
      </w:r>
      <w:r>
        <w:t xml:space="preserve"> </w:t>
      </w:r>
      <w:r w:rsidR="00AE7C52">
        <w:t>P</w:t>
      </w:r>
      <w:r>
        <w:t xml:space="preserve">o ruskem februarskem napadu na Ukrajino je danes tistih, ki menijo, da za gotovo vedo, kakšna je bodočnost </w:t>
      </w:r>
      <w:r w:rsidR="008A610C">
        <w:t xml:space="preserve">v Evropi </w:t>
      </w:r>
      <w:r w:rsidR="00BE3AFF">
        <w:t xml:space="preserve">veliko manj </w:t>
      </w:r>
      <w:r>
        <w:t xml:space="preserve">, kot jih je bilo prej. </w:t>
      </w:r>
      <w:r w:rsidR="00E53F4C">
        <w:t>Je pa leto dni po odhodu Angele Merkel in po nastopih in odločitvah Olafa Scholza s precejšno gotovostjo mogoče ugotoviti,  da je</w:t>
      </w:r>
      <w:r w:rsidR="00CF24F2">
        <w:t xml:space="preserve"> kancler po slogu </w:t>
      </w:r>
      <w:r w:rsidR="00E53F4C">
        <w:t xml:space="preserve">in po opreznih in zadržanih korakih podoben </w:t>
      </w:r>
      <w:r w:rsidR="008A610C">
        <w:t xml:space="preserve">svoji </w:t>
      </w:r>
      <w:r w:rsidR="00E53F4C">
        <w:t>predhodnici</w:t>
      </w:r>
      <w:r w:rsidR="008A610C">
        <w:t xml:space="preserve"> in da vsaj za sedaj ter tako kot v kanclerskem obdobju Angele Merkel ni opaziti znakov za </w:t>
      </w:r>
      <w:r w:rsidR="003F7140">
        <w:t xml:space="preserve">bolj </w:t>
      </w:r>
      <w:r w:rsidR="008A610C">
        <w:t xml:space="preserve"> ambiciozn</w:t>
      </w:r>
      <w:r w:rsidR="003F7140">
        <w:t>o</w:t>
      </w:r>
      <w:r w:rsidR="008A610C">
        <w:t xml:space="preserve"> geopolitični</w:t>
      </w:r>
      <w:r w:rsidR="003F7140">
        <w:t xml:space="preserve"> vlogo Nemčije na svetovni pozornici. V ospredju so nemški gospodarski interesi in pragmatična politika. Kot kaže, ima kancler </w:t>
      </w:r>
      <w:r w:rsidR="00C57725">
        <w:t>doma</w:t>
      </w:r>
      <w:r w:rsidR="00CF2D6F">
        <w:t xml:space="preserve"> </w:t>
      </w:r>
      <w:r w:rsidR="003F7140">
        <w:t xml:space="preserve">krepko javnomnenjsko podporo. </w:t>
      </w:r>
      <w:r w:rsidR="008A610C">
        <w:t xml:space="preserve"> </w:t>
      </w:r>
    </w:p>
    <w:p w14:paraId="740FA30C" w14:textId="77777777" w:rsidR="00E53F4C" w:rsidRDefault="00E53F4C" w:rsidP="00E53F4C">
      <w:pPr>
        <w:jc w:val="both"/>
      </w:pPr>
    </w:p>
    <w:p w14:paraId="1B991E31" w14:textId="16EEEEA9" w:rsidR="00CF24F2" w:rsidRDefault="00E53F4C" w:rsidP="00E53F4C">
      <w:pPr>
        <w:jc w:val="both"/>
      </w:pPr>
      <w:r>
        <w:t>Bojan Grobovšek</w:t>
      </w:r>
      <w:r w:rsidR="00CF24F2">
        <w:t xml:space="preserve"> </w:t>
      </w:r>
    </w:p>
    <w:p w14:paraId="77AFD4FE" w14:textId="5D82F762" w:rsidR="00A85FF1" w:rsidRDefault="00A85FF1" w:rsidP="00586518">
      <w:pPr>
        <w:jc w:val="both"/>
      </w:pPr>
    </w:p>
    <w:p w14:paraId="6BEFE2DD" w14:textId="77777777" w:rsidR="00F944D0" w:rsidRDefault="00F944D0" w:rsidP="00586518">
      <w:pPr>
        <w:jc w:val="both"/>
      </w:pPr>
    </w:p>
    <w:p w14:paraId="6CDF19D7" w14:textId="45EF3A20" w:rsidR="00F944D0" w:rsidRDefault="00F944D0" w:rsidP="00586518">
      <w:pPr>
        <w:jc w:val="both"/>
      </w:pPr>
      <w:r>
        <w:t xml:space="preserve">                           </w:t>
      </w:r>
    </w:p>
    <w:p w14:paraId="26A19E02" w14:textId="77777777" w:rsidR="00F944D0" w:rsidRDefault="00F944D0" w:rsidP="00586518">
      <w:pPr>
        <w:jc w:val="both"/>
      </w:pPr>
    </w:p>
    <w:p w14:paraId="213771BE" w14:textId="671356A5" w:rsidR="00F944D0" w:rsidRDefault="00F944D0" w:rsidP="00586518">
      <w:pPr>
        <w:jc w:val="both"/>
      </w:pPr>
      <w:r>
        <w:t xml:space="preserve">                                </w:t>
      </w:r>
    </w:p>
    <w:p w14:paraId="774B0018" w14:textId="77777777" w:rsidR="00F302B9" w:rsidRDefault="00F302B9" w:rsidP="00586518">
      <w:pPr>
        <w:jc w:val="both"/>
      </w:pPr>
    </w:p>
    <w:p w14:paraId="0B2E8343" w14:textId="134F82BF" w:rsidR="004B5F74" w:rsidRDefault="00F302B9" w:rsidP="00586518">
      <w:pPr>
        <w:jc w:val="both"/>
      </w:pPr>
      <w:r>
        <w:t xml:space="preserve">                              </w:t>
      </w:r>
      <w:r w:rsidR="00A12052">
        <w:t xml:space="preserve">   </w:t>
      </w:r>
      <w:r w:rsidR="00734BA0">
        <w:t xml:space="preserve"> </w:t>
      </w:r>
      <w:r w:rsidR="009178CE">
        <w:t xml:space="preserve"> </w:t>
      </w:r>
      <w:r w:rsidR="00967B2B">
        <w:t xml:space="preserve"> </w:t>
      </w:r>
    </w:p>
    <w:p w14:paraId="1AFEB792" w14:textId="3921CE8E" w:rsidR="00E23F1A" w:rsidRDefault="004B5F74" w:rsidP="00586518">
      <w:pPr>
        <w:jc w:val="both"/>
      </w:pPr>
      <w:r>
        <w:t xml:space="preserve"> </w:t>
      </w:r>
      <w:r w:rsidR="00CA179E">
        <w:t xml:space="preserve"> </w:t>
      </w:r>
      <w:r w:rsidR="00963708">
        <w:t xml:space="preserve"> </w:t>
      </w:r>
      <w:r w:rsidR="00B65609">
        <w:t xml:space="preserve"> </w:t>
      </w:r>
      <w:r w:rsidR="00787E36">
        <w:t xml:space="preserve">   </w:t>
      </w:r>
      <w:r w:rsidR="00424B68">
        <w:t xml:space="preserve"> </w:t>
      </w:r>
      <w:r w:rsidR="0031661D">
        <w:t xml:space="preserve">   </w:t>
      </w:r>
    </w:p>
    <w:p w14:paraId="7EFA00C2" w14:textId="38D521A6" w:rsidR="00CC29BD" w:rsidRDefault="00E23F1A" w:rsidP="00586518">
      <w:pPr>
        <w:jc w:val="both"/>
      </w:pPr>
      <w:r>
        <w:t xml:space="preserve">                                 </w:t>
      </w:r>
      <w:r w:rsidR="00CC29BD">
        <w:t xml:space="preserve">  </w:t>
      </w:r>
    </w:p>
    <w:p w14:paraId="3111BD77" w14:textId="57FC03B1" w:rsidR="0006186A" w:rsidRDefault="00687062" w:rsidP="00586518">
      <w:pPr>
        <w:jc w:val="both"/>
      </w:pPr>
      <w:r>
        <w:t xml:space="preserve">    </w:t>
      </w:r>
      <w:r w:rsidR="009E4664">
        <w:t xml:space="preserve">   </w:t>
      </w:r>
      <w:r w:rsidR="004A4B50">
        <w:t xml:space="preserve"> </w:t>
      </w:r>
      <w:r w:rsidR="00F06AD2">
        <w:t xml:space="preserve">      </w:t>
      </w:r>
      <w:r w:rsidR="0006186A">
        <w:t xml:space="preserve">    </w:t>
      </w:r>
    </w:p>
    <w:p w14:paraId="420E14BB" w14:textId="77777777" w:rsidR="002C5FC8" w:rsidRDefault="002C5FC8" w:rsidP="00586518">
      <w:pPr>
        <w:jc w:val="both"/>
      </w:pPr>
    </w:p>
    <w:p w14:paraId="313E1A68" w14:textId="3687E4C5" w:rsidR="002C5FC8" w:rsidRDefault="002C5FC8" w:rsidP="00586518">
      <w:pPr>
        <w:jc w:val="both"/>
      </w:pPr>
      <w:r>
        <w:t xml:space="preserve">                             </w:t>
      </w:r>
    </w:p>
    <w:p w14:paraId="1E0BDA4B" w14:textId="77777777" w:rsidR="00A85592" w:rsidRDefault="00A85592" w:rsidP="00586518">
      <w:pPr>
        <w:jc w:val="both"/>
      </w:pPr>
    </w:p>
    <w:p w14:paraId="78771617" w14:textId="47C2347B" w:rsidR="009817EF" w:rsidRDefault="00A85592" w:rsidP="00586518">
      <w:pPr>
        <w:jc w:val="both"/>
      </w:pPr>
      <w:r>
        <w:t xml:space="preserve">                                          </w:t>
      </w:r>
      <w:r w:rsidR="008F2ABF">
        <w:t xml:space="preserve">  </w:t>
      </w:r>
      <w:r w:rsidR="009817EF">
        <w:t xml:space="preserve">   </w:t>
      </w:r>
    </w:p>
    <w:p w14:paraId="77EA050C" w14:textId="2A416299" w:rsidR="004D3F08" w:rsidRDefault="00B05A2C" w:rsidP="00586518">
      <w:pPr>
        <w:jc w:val="both"/>
      </w:pPr>
      <w:r>
        <w:t xml:space="preserve">   </w:t>
      </w:r>
      <w:r w:rsidR="000F7330">
        <w:t xml:space="preserve">    </w:t>
      </w:r>
      <w:r w:rsidR="00725D03">
        <w:t xml:space="preserve"> </w:t>
      </w:r>
      <w:r w:rsidR="009C3DD8">
        <w:t xml:space="preserve">   </w:t>
      </w:r>
      <w:r w:rsidR="00AE071F">
        <w:t xml:space="preserve"> </w:t>
      </w:r>
      <w:r w:rsidR="00EC213E">
        <w:t xml:space="preserve"> </w:t>
      </w:r>
      <w:r w:rsidR="004D3F08">
        <w:t xml:space="preserve">  </w:t>
      </w:r>
    </w:p>
    <w:p w14:paraId="4AE651DB" w14:textId="77777777" w:rsidR="009D50C9" w:rsidRDefault="009D50C9" w:rsidP="00586518">
      <w:pPr>
        <w:jc w:val="both"/>
      </w:pPr>
    </w:p>
    <w:p w14:paraId="00DF163B" w14:textId="0964767B" w:rsidR="009D50C9" w:rsidRDefault="009D50C9" w:rsidP="00586518">
      <w:pPr>
        <w:jc w:val="both"/>
      </w:pPr>
      <w:r>
        <w:t xml:space="preserve">                                 </w:t>
      </w:r>
    </w:p>
    <w:p w14:paraId="5A671D33" w14:textId="42CB0AEE" w:rsidR="00593475" w:rsidRDefault="00085EAD" w:rsidP="00586518">
      <w:pPr>
        <w:jc w:val="both"/>
      </w:pPr>
      <w:r>
        <w:t xml:space="preserve"> </w:t>
      </w:r>
      <w:r w:rsidR="003254DD">
        <w:t xml:space="preserve"> </w:t>
      </w:r>
      <w:r w:rsidR="00540DF4">
        <w:t xml:space="preserve">  </w:t>
      </w:r>
      <w:r w:rsidR="004B23F4">
        <w:t xml:space="preserve"> </w:t>
      </w:r>
      <w:r w:rsidR="00271EF6">
        <w:t xml:space="preserve"> </w:t>
      </w:r>
      <w:r w:rsidR="005A7507">
        <w:t xml:space="preserve">  </w:t>
      </w:r>
      <w:r w:rsidR="00593475">
        <w:t xml:space="preserve">  </w:t>
      </w:r>
    </w:p>
    <w:p w14:paraId="7C4B0669" w14:textId="77777777" w:rsidR="003E7B67" w:rsidRDefault="003E7B67" w:rsidP="00586518">
      <w:pPr>
        <w:jc w:val="both"/>
      </w:pPr>
    </w:p>
    <w:p w14:paraId="6541D703" w14:textId="29E28B72" w:rsidR="003E7B67" w:rsidRDefault="003E7B67" w:rsidP="00586518">
      <w:pPr>
        <w:jc w:val="both"/>
      </w:pPr>
      <w:r>
        <w:lastRenderedPageBreak/>
        <w:t xml:space="preserve">                                  </w:t>
      </w:r>
    </w:p>
    <w:p w14:paraId="6B5A0B60" w14:textId="77777777" w:rsidR="003E7B67" w:rsidRDefault="003E7B67" w:rsidP="00586518">
      <w:pPr>
        <w:jc w:val="both"/>
      </w:pPr>
    </w:p>
    <w:p w14:paraId="654A7783" w14:textId="789B63A7" w:rsidR="00807A95" w:rsidRDefault="00807A95" w:rsidP="00586518">
      <w:pPr>
        <w:jc w:val="both"/>
      </w:pPr>
    </w:p>
    <w:p w14:paraId="6AC0CD4A" w14:textId="74D7D4FF" w:rsidR="00A87200" w:rsidRDefault="00807A95" w:rsidP="00586518">
      <w:pPr>
        <w:jc w:val="both"/>
      </w:pPr>
      <w:r>
        <w:t xml:space="preserve"> </w:t>
      </w:r>
      <w:r w:rsidR="003C50E7">
        <w:t xml:space="preserve">   </w:t>
      </w:r>
      <w:r w:rsidR="00416622">
        <w:t xml:space="preserve"> </w:t>
      </w:r>
      <w:r w:rsidR="00A87200">
        <w:t xml:space="preserve"> </w:t>
      </w:r>
    </w:p>
    <w:p w14:paraId="413DB333" w14:textId="77777777" w:rsidR="00A87200" w:rsidRDefault="00A87200" w:rsidP="00586518">
      <w:pPr>
        <w:jc w:val="both"/>
      </w:pPr>
    </w:p>
    <w:p w14:paraId="77108374" w14:textId="5F60ADAE" w:rsidR="00A87200" w:rsidRDefault="00A87200" w:rsidP="00586518">
      <w:pPr>
        <w:jc w:val="both"/>
      </w:pPr>
      <w:r>
        <w:t xml:space="preserve">                          </w:t>
      </w:r>
    </w:p>
    <w:p w14:paraId="1E2BB940" w14:textId="77777777" w:rsidR="00A87200" w:rsidRDefault="00A87200" w:rsidP="00586518">
      <w:pPr>
        <w:jc w:val="both"/>
      </w:pPr>
    </w:p>
    <w:p w14:paraId="5FCF9078" w14:textId="0E6E8700" w:rsidR="003B711A" w:rsidRPr="003B711A" w:rsidRDefault="00A87200" w:rsidP="00586518">
      <w:pPr>
        <w:jc w:val="both"/>
      </w:pPr>
      <w:r>
        <w:t xml:space="preserve">   </w:t>
      </w:r>
      <w:r w:rsidR="003B711A">
        <w:t xml:space="preserve">    </w:t>
      </w:r>
    </w:p>
    <w:sectPr w:rsidR="003B711A" w:rsidRPr="003B711A" w:rsidSect="00D26409">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92F7" w14:textId="77777777" w:rsidR="00765821" w:rsidRDefault="00765821" w:rsidP="00586518">
      <w:r>
        <w:separator/>
      </w:r>
    </w:p>
  </w:endnote>
  <w:endnote w:type="continuationSeparator" w:id="0">
    <w:p w14:paraId="6C9A2CC4" w14:textId="77777777" w:rsidR="00765821" w:rsidRDefault="00765821" w:rsidP="0058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4A09" w14:textId="77777777" w:rsidR="00586518" w:rsidRDefault="00586518" w:rsidP="00CD4F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F1F99" w14:textId="77777777" w:rsidR="00586518" w:rsidRDefault="00586518" w:rsidP="00586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B48D" w14:textId="77777777" w:rsidR="00586518" w:rsidRDefault="00586518" w:rsidP="00CD4F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E95">
      <w:rPr>
        <w:rStyle w:val="PageNumber"/>
        <w:noProof/>
      </w:rPr>
      <w:t>1</w:t>
    </w:r>
    <w:r>
      <w:rPr>
        <w:rStyle w:val="PageNumber"/>
      </w:rPr>
      <w:fldChar w:fldCharType="end"/>
    </w:r>
  </w:p>
  <w:p w14:paraId="7A566189" w14:textId="77777777" w:rsidR="00586518" w:rsidRDefault="00586518" w:rsidP="005865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A120" w14:textId="77777777" w:rsidR="00765821" w:rsidRDefault="00765821" w:rsidP="00586518">
      <w:r>
        <w:separator/>
      </w:r>
    </w:p>
  </w:footnote>
  <w:footnote w:type="continuationSeparator" w:id="0">
    <w:p w14:paraId="10211EF7" w14:textId="77777777" w:rsidR="00765821" w:rsidRDefault="00765821" w:rsidP="0058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1A"/>
    <w:rsid w:val="0000455C"/>
    <w:rsid w:val="00013D1E"/>
    <w:rsid w:val="000168B0"/>
    <w:rsid w:val="000350E6"/>
    <w:rsid w:val="00035830"/>
    <w:rsid w:val="0004039C"/>
    <w:rsid w:val="0005109A"/>
    <w:rsid w:val="00054B00"/>
    <w:rsid w:val="0006186A"/>
    <w:rsid w:val="00072001"/>
    <w:rsid w:val="00084CD2"/>
    <w:rsid w:val="00085503"/>
    <w:rsid w:val="00085EAD"/>
    <w:rsid w:val="000A3356"/>
    <w:rsid w:val="000A7898"/>
    <w:rsid w:val="000B4686"/>
    <w:rsid w:val="000D781F"/>
    <w:rsid w:val="000E36CA"/>
    <w:rsid w:val="000E589C"/>
    <w:rsid w:val="000F0225"/>
    <w:rsid w:val="000F7330"/>
    <w:rsid w:val="000F758D"/>
    <w:rsid w:val="001002AC"/>
    <w:rsid w:val="00105D24"/>
    <w:rsid w:val="00110B42"/>
    <w:rsid w:val="00132B8C"/>
    <w:rsid w:val="00133F44"/>
    <w:rsid w:val="001372E0"/>
    <w:rsid w:val="001505C5"/>
    <w:rsid w:val="00150FB5"/>
    <w:rsid w:val="00154C15"/>
    <w:rsid w:val="00162626"/>
    <w:rsid w:val="00164380"/>
    <w:rsid w:val="001840C8"/>
    <w:rsid w:val="001A0D81"/>
    <w:rsid w:val="001A3DA6"/>
    <w:rsid w:val="001A5CB7"/>
    <w:rsid w:val="001B0761"/>
    <w:rsid w:val="001B1920"/>
    <w:rsid w:val="001E1F42"/>
    <w:rsid w:val="001F1C70"/>
    <w:rsid w:val="001F3995"/>
    <w:rsid w:val="002000BF"/>
    <w:rsid w:val="00200E5A"/>
    <w:rsid w:val="00201218"/>
    <w:rsid w:val="00206822"/>
    <w:rsid w:val="00213049"/>
    <w:rsid w:val="00222AB3"/>
    <w:rsid w:val="002232E8"/>
    <w:rsid w:val="00223684"/>
    <w:rsid w:val="00244B1A"/>
    <w:rsid w:val="002619A6"/>
    <w:rsid w:val="00271EF6"/>
    <w:rsid w:val="0028413B"/>
    <w:rsid w:val="00292B03"/>
    <w:rsid w:val="002C5FC8"/>
    <w:rsid w:val="002D4D4F"/>
    <w:rsid w:val="002D7C70"/>
    <w:rsid w:val="002E075D"/>
    <w:rsid w:val="002E30C0"/>
    <w:rsid w:val="003134D4"/>
    <w:rsid w:val="0031661D"/>
    <w:rsid w:val="00320153"/>
    <w:rsid w:val="00323B6C"/>
    <w:rsid w:val="003254DD"/>
    <w:rsid w:val="00331D7D"/>
    <w:rsid w:val="00377FA6"/>
    <w:rsid w:val="00384E1B"/>
    <w:rsid w:val="00386E9E"/>
    <w:rsid w:val="003A75FF"/>
    <w:rsid w:val="003B711A"/>
    <w:rsid w:val="003C50E7"/>
    <w:rsid w:val="003E47C7"/>
    <w:rsid w:val="003E5733"/>
    <w:rsid w:val="003E7B67"/>
    <w:rsid w:val="003F7140"/>
    <w:rsid w:val="004001E3"/>
    <w:rsid w:val="00415FB3"/>
    <w:rsid w:val="00416622"/>
    <w:rsid w:val="00424B68"/>
    <w:rsid w:val="0043792B"/>
    <w:rsid w:val="00460A9C"/>
    <w:rsid w:val="00464548"/>
    <w:rsid w:val="00473764"/>
    <w:rsid w:val="004A4B50"/>
    <w:rsid w:val="004A6346"/>
    <w:rsid w:val="004B23F4"/>
    <w:rsid w:val="004B5F74"/>
    <w:rsid w:val="004B7DAA"/>
    <w:rsid w:val="004D3BE3"/>
    <w:rsid w:val="004D3F08"/>
    <w:rsid w:val="004F6D17"/>
    <w:rsid w:val="0050561C"/>
    <w:rsid w:val="00530BDA"/>
    <w:rsid w:val="0053732B"/>
    <w:rsid w:val="005375A5"/>
    <w:rsid w:val="00540DF4"/>
    <w:rsid w:val="00543187"/>
    <w:rsid w:val="00545676"/>
    <w:rsid w:val="00545F7D"/>
    <w:rsid w:val="00554230"/>
    <w:rsid w:val="005619EE"/>
    <w:rsid w:val="0057760D"/>
    <w:rsid w:val="00586518"/>
    <w:rsid w:val="00593475"/>
    <w:rsid w:val="005A7507"/>
    <w:rsid w:val="005B316A"/>
    <w:rsid w:val="005C1AD3"/>
    <w:rsid w:val="005E343F"/>
    <w:rsid w:val="00600BE8"/>
    <w:rsid w:val="006112E0"/>
    <w:rsid w:val="006220CB"/>
    <w:rsid w:val="00642209"/>
    <w:rsid w:val="006460BF"/>
    <w:rsid w:val="00646879"/>
    <w:rsid w:val="00651877"/>
    <w:rsid w:val="00655143"/>
    <w:rsid w:val="006709DD"/>
    <w:rsid w:val="00680294"/>
    <w:rsid w:val="00687062"/>
    <w:rsid w:val="00696B3C"/>
    <w:rsid w:val="006A230A"/>
    <w:rsid w:val="006A6F21"/>
    <w:rsid w:val="006A7DD1"/>
    <w:rsid w:val="006C763F"/>
    <w:rsid w:val="006E2CB1"/>
    <w:rsid w:val="006F4161"/>
    <w:rsid w:val="006F5F8F"/>
    <w:rsid w:val="00702320"/>
    <w:rsid w:val="007027B9"/>
    <w:rsid w:val="00710686"/>
    <w:rsid w:val="00713A63"/>
    <w:rsid w:val="00714066"/>
    <w:rsid w:val="00725D03"/>
    <w:rsid w:val="0072777B"/>
    <w:rsid w:val="00734BA0"/>
    <w:rsid w:val="00743AD5"/>
    <w:rsid w:val="0074533E"/>
    <w:rsid w:val="00745DAC"/>
    <w:rsid w:val="00751E95"/>
    <w:rsid w:val="00752AF4"/>
    <w:rsid w:val="00757607"/>
    <w:rsid w:val="00765821"/>
    <w:rsid w:val="00772611"/>
    <w:rsid w:val="00785374"/>
    <w:rsid w:val="007870CC"/>
    <w:rsid w:val="00787E36"/>
    <w:rsid w:val="007976DC"/>
    <w:rsid w:val="007A7A13"/>
    <w:rsid w:val="007A7F42"/>
    <w:rsid w:val="007B2C42"/>
    <w:rsid w:val="007B5263"/>
    <w:rsid w:val="007B5518"/>
    <w:rsid w:val="008033FD"/>
    <w:rsid w:val="00804E78"/>
    <w:rsid w:val="00807A95"/>
    <w:rsid w:val="00807ADC"/>
    <w:rsid w:val="00810378"/>
    <w:rsid w:val="008128FB"/>
    <w:rsid w:val="008142C7"/>
    <w:rsid w:val="0082487B"/>
    <w:rsid w:val="00824AC5"/>
    <w:rsid w:val="00831ED9"/>
    <w:rsid w:val="0084261F"/>
    <w:rsid w:val="00872559"/>
    <w:rsid w:val="008726C1"/>
    <w:rsid w:val="0089229C"/>
    <w:rsid w:val="008A1023"/>
    <w:rsid w:val="008A610C"/>
    <w:rsid w:val="008E0D4B"/>
    <w:rsid w:val="008F2ABF"/>
    <w:rsid w:val="00904D2E"/>
    <w:rsid w:val="009062AE"/>
    <w:rsid w:val="009074C0"/>
    <w:rsid w:val="009178CE"/>
    <w:rsid w:val="00931891"/>
    <w:rsid w:val="009401A3"/>
    <w:rsid w:val="00955CD2"/>
    <w:rsid w:val="009563B2"/>
    <w:rsid w:val="00956B2D"/>
    <w:rsid w:val="00963708"/>
    <w:rsid w:val="0096739F"/>
    <w:rsid w:val="00967B2B"/>
    <w:rsid w:val="009817EF"/>
    <w:rsid w:val="00987BF8"/>
    <w:rsid w:val="009969BA"/>
    <w:rsid w:val="009C03DE"/>
    <w:rsid w:val="009C1FCB"/>
    <w:rsid w:val="009C3DD8"/>
    <w:rsid w:val="009D4183"/>
    <w:rsid w:val="009D50C9"/>
    <w:rsid w:val="009D5B8D"/>
    <w:rsid w:val="009E01E2"/>
    <w:rsid w:val="009E4664"/>
    <w:rsid w:val="009E4EFC"/>
    <w:rsid w:val="00A021DF"/>
    <w:rsid w:val="00A12052"/>
    <w:rsid w:val="00A21950"/>
    <w:rsid w:val="00A3392F"/>
    <w:rsid w:val="00A34B77"/>
    <w:rsid w:val="00A4191A"/>
    <w:rsid w:val="00A4197B"/>
    <w:rsid w:val="00A43B1A"/>
    <w:rsid w:val="00A52304"/>
    <w:rsid w:val="00A52CF9"/>
    <w:rsid w:val="00A5591C"/>
    <w:rsid w:val="00A5701F"/>
    <w:rsid w:val="00A85592"/>
    <w:rsid w:val="00A85FF1"/>
    <w:rsid w:val="00A87200"/>
    <w:rsid w:val="00A9338D"/>
    <w:rsid w:val="00AB0B38"/>
    <w:rsid w:val="00AB2D24"/>
    <w:rsid w:val="00AB75E0"/>
    <w:rsid w:val="00AC1241"/>
    <w:rsid w:val="00AC6319"/>
    <w:rsid w:val="00AE071F"/>
    <w:rsid w:val="00AE595C"/>
    <w:rsid w:val="00AE7C52"/>
    <w:rsid w:val="00AF7FD7"/>
    <w:rsid w:val="00B05A2C"/>
    <w:rsid w:val="00B10593"/>
    <w:rsid w:val="00B127BF"/>
    <w:rsid w:val="00B24F5E"/>
    <w:rsid w:val="00B42ABB"/>
    <w:rsid w:val="00B45512"/>
    <w:rsid w:val="00B5360A"/>
    <w:rsid w:val="00B65609"/>
    <w:rsid w:val="00B753A8"/>
    <w:rsid w:val="00B75F30"/>
    <w:rsid w:val="00BA5D83"/>
    <w:rsid w:val="00BE0B61"/>
    <w:rsid w:val="00BE109B"/>
    <w:rsid w:val="00BE3AFF"/>
    <w:rsid w:val="00C11CBD"/>
    <w:rsid w:val="00C2715E"/>
    <w:rsid w:val="00C5709D"/>
    <w:rsid w:val="00C57725"/>
    <w:rsid w:val="00C678C9"/>
    <w:rsid w:val="00C708D4"/>
    <w:rsid w:val="00C866DF"/>
    <w:rsid w:val="00C90207"/>
    <w:rsid w:val="00C90F75"/>
    <w:rsid w:val="00C96BA3"/>
    <w:rsid w:val="00CA179E"/>
    <w:rsid w:val="00CA2AF5"/>
    <w:rsid w:val="00CB4426"/>
    <w:rsid w:val="00CC29BD"/>
    <w:rsid w:val="00CD0D7F"/>
    <w:rsid w:val="00CD3F46"/>
    <w:rsid w:val="00CE3A32"/>
    <w:rsid w:val="00CF24F2"/>
    <w:rsid w:val="00CF2D6F"/>
    <w:rsid w:val="00CF4DF3"/>
    <w:rsid w:val="00D05FB6"/>
    <w:rsid w:val="00D11D3D"/>
    <w:rsid w:val="00D26409"/>
    <w:rsid w:val="00D3576D"/>
    <w:rsid w:val="00D41457"/>
    <w:rsid w:val="00D44AAC"/>
    <w:rsid w:val="00D44B91"/>
    <w:rsid w:val="00D50722"/>
    <w:rsid w:val="00D50851"/>
    <w:rsid w:val="00D51F66"/>
    <w:rsid w:val="00D61F6F"/>
    <w:rsid w:val="00D63D81"/>
    <w:rsid w:val="00D7290A"/>
    <w:rsid w:val="00D73D44"/>
    <w:rsid w:val="00D80EC8"/>
    <w:rsid w:val="00D843FD"/>
    <w:rsid w:val="00D85085"/>
    <w:rsid w:val="00D85A25"/>
    <w:rsid w:val="00D90910"/>
    <w:rsid w:val="00DA1A1C"/>
    <w:rsid w:val="00DA255E"/>
    <w:rsid w:val="00DA4C75"/>
    <w:rsid w:val="00DB7EF3"/>
    <w:rsid w:val="00DC0F68"/>
    <w:rsid w:val="00DC134C"/>
    <w:rsid w:val="00DC4002"/>
    <w:rsid w:val="00DD4661"/>
    <w:rsid w:val="00DE7E75"/>
    <w:rsid w:val="00DF77DB"/>
    <w:rsid w:val="00E03A05"/>
    <w:rsid w:val="00E04695"/>
    <w:rsid w:val="00E210C3"/>
    <w:rsid w:val="00E2247F"/>
    <w:rsid w:val="00E23F1A"/>
    <w:rsid w:val="00E24C09"/>
    <w:rsid w:val="00E303B0"/>
    <w:rsid w:val="00E53F4C"/>
    <w:rsid w:val="00E54DAD"/>
    <w:rsid w:val="00E56A74"/>
    <w:rsid w:val="00E57398"/>
    <w:rsid w:val="00E82764"/>
    <w:rsid w:val="00EA0106"/>
    <w:rsid w:val="00EB225C"/>
    <w:rsid w:val="00EC213E"/>
    <w:rsid w:val="00EC6952"/>
    <w:rsid w:val="00EE4D0D"/>
    <w:rsid w:val="00EE71F7"/>
    <w:rsid w:val="00F018F1"/>
    <w:rsid w:val="00F02105"/>
    <w:rsid w:val="00F06AD2"/>
    <w:rsid w:val="00F11977"/>
    <w:rsid w:val="00F26659"/>
    <w:rsid w:val="00F302B9"/>
    <w:rsid w:val="00F33543"/>
    <w:rsid w:val="00F35920"/>
    <w:rsid w:val="00F37163"/>
    <w:rsid w:val="00F944D0"/>
    <w:rsid w:val="00F9471C"/>
    <w:rsid w:val="00FC48AC"/>
    <w:rsid w:val="00FD5580"/>
    <w:rsid w:val="00FE7513"/>
    <w:rsid w:val="00FF5509"/>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3D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877"/>
    <w:rPr>
      <w:rFonts w:ascii="Times New Roman" w:hAnsi="Times New Roman"/>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518"/>
    <w:pPr>
      <w:tabs>
        <w:tab w:val="center" w:pos="4680"/>
        <w:tab w:val="right" w:pos="9360"/>
      </w:tabs>
    </w:pPr>
  </w:style>
  <w:style w:type="character" w:customStyle="1" w:styleId="FooterChar">
    <w:name w:val="Footer Char"/>
    <w:basedOn w:val="DefaultParagraphFont"/>
    <w:link w:val="Footer"/>
    <w:uiPriority w:val="99"/>
    <w:rsid w:val="00586518"/>
    <w:rPr>
      <w:rFonts w:ascii="Times New Roman" w:hAnsi="Times New Roman"/>
      <w:sz w:val="28"/>
      <w:lang w:val="sl-SI"/>
    </w:rPr>
  </w:style>
  <w:style w:type="character" w:styleId="PageNumber">
    <w:name w:val="page number"/>
    <w:basedOn w:val="DefaultParagraphFont"/>
    <w:uiPriority w:val="99"/>
    <w:semiHidden/>
    <w:unhideWhenUsed/>
    <w:rsid w:val="0058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grobovsek</dc:creator>
  <cp:keywords/>
  <dc:description/>
  <cp:lastModifiedBy>Microsoft Office User</cp:lastModifiedBy>
  <cp:revision>3</cp:revision>
  <cp:lastPrinted>2022-12-17T09:11:00Z</cp:lastPrinted>
  <dcterms:created xsi:type="dcterms:W3CDTF">2022-12-17T09:10:00Z</dcterms:created>
  <dcterms:modified xsi:type="dcterms:W3CDTF">2022-12-17T09:11:00Z</dcterms:modified>
</cp:coreProperties>
</file>