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80122" w14:textId="77777777" w:rsidR="009622EB" w:rsidRDefault="009622EB" w:rsidP="00473656">
      <w:pPr>
        <w:spacing w:line="480" w:lineRule="auto"/>
        <w:jc w:val="both"/>
        <w:rPr>
          <w:sz w:val="24"/>
          <w:szCs w:val="24"/>
          <w:lang w:val="sl-SI"/>
        </w:rPr>
      </w:pPr>
    </w:p>
    <w:p w14:paraId="3E14E97E" w14:textId="1B1E2B54" w:rsidR="00CE705E" w:rsidRPr="00473656" w:rsidRDefault="00F436EC" w:rsidP="00473656">
      <w:pPr>
        <w:spacing w:line="480" w:lineRule="auto"/>
        <w:jc w:val="both"/>
        <w:rPr>
          <w:sz w:val="24"/>
          <w:szCs w:val="24"/>
          <w:lang w:val="sl-SI"/>
        </w:rPr>
      </w:pPr>
      <w:r w:rsidRPr="00473656">
        <w:rPr>
          <w:sz w:val="24"/>
          <w:szCs w:val="24"/>
          <w:lang w:val="sl-SI"/>
        </w:rPr>
        <w:t>Anton Bebler</w:t>
      </w:r>
      <w:r w:rsidR="00667A71">
        <w:rPr>
          <w:sz w:val="24"/>
          <w:szCs w:val="24"/>
          <w:lang w:val="sl-SI"/>
        </w:rPr>
        <w:tab/>
      </w:r>
      <w:r w:rsidR="00667A71">
        <w:rPr>
          <w:sz w:val="24"/>
          <w:szCs w:val="24"/>
          <w:lang w:val="sl-SI"/>
        </w:rPr>
        <w:tab/>
      </w:r>
      <w:r w:rsidR="00667A71">
        <w:rPr>
          <w:sz w:val="24"/>
          <w:szCs w:val="24"/>
          <w:lang w:val="sl-SI"/>
        </w:rPr>
        <w:tab/>
      </w:r>
      <w:r w:rsidR="00667A71">
        <w:rPr>
          <w:sz w:val="24"/>
          <w:szCs w:val="24"/>
          <w:lang w:val="sl-SI"/>
        </w:rPr>
        <w:tab/>
      </w:r>
      <w:r w:rsidR="00667A71">
        <w:rPr>
          <w:sz w:val="24"/>
          <w:szCs w:val="24"/>
          <w:lang w:val="sl-SI"/>
        </w:rPr>
        <w:tab/>
      </w:r>
      <w:r w:rsidR="00667A71">
        <w:rPr>
          <w:sz w:val="24"/>
          <w:szCs w:val="24"/>
          <w:lang w:val="sl-SI"/>
        </w:rPr>
        <w:tab/>
      </w:r>
      <w:r w:rsidR="00667A71">
        <w:rPr>
          <w:sz w:val="24"/>
          <w:szCs w:val="24"/>
          <w:lang w:val="sl-SI"/>
        </w:rPr>
        <w:tab/>
      </w:r>
      <w:r w:rsidR="00667A71">
        <w:rPr>
          <w:sz w:val="24"/>
          <w:szCs w:val="24"/>
          <w:lang w:val="sl-SI"/>
        </w:rPr>
        <w:tab/>
      </w:r>
      <w:r w:rsidR="00667A71">
        <w:rPr>
          <w:sz w:val="24"/>
          <w:szCs w:val="24"/>
          <w:lang w:val="sl-SI"/>
        </w:rPr>
        <w:tab/>
      </w:r>
    </w:p>
    <w:p w14:paraId="434E4E55" w14:textId="58276E30" w:rsidR="00F436EC" w:rsidRDefault="00F436EC" w:rsidP="00473656">
      <w:pPr>
        <w:spacing w:line="480" w:lineRule="auto"/>
        <w:jc w:val="both"/>
        <w:rPr>
          <w:b/>
          <w:sz w:val="28"/>
          <w:szCs w:val="28"/>
          <w:lang w:val="sl-SI"/>
        </w:rPr>
      </w:pPr>
      <w:commentRangeStart w:id="0"/>
      <w:r w:rsidRPr="00F436EC">
        <w:rPr>
          <w:b/>
          <w:sz w:val="28"/>
          <w:szCs w:val="28"/>
          <w:lang w:val="sl-SI"/>
        </w:rPr>
        <w:t>Vi</w:t>
      </w:r>
      <w:r w:rsidR="00473656">
        <w:rPr>
          <w:b/>
          <w:sz w:val="28"/>
          <w:szCs w:val="28"/>
          <w:lang w:val="sl-SI"/>
        </w:rPr>
        <w:t xml:space="preserve">šegrajska </w:t>
      </w:r>
      <w:r w:rsidR="00EA0764">
        <w:rPr>
          <w:b/>
          <w:sz w:val="28"/>
          <w:szCs w:val="28"/>
          <w:lang w:val="sl-SI"/>
        </w:rPr>
        <w:t>četverica</w:t>
      </w:r>
      <w:r w:rsidR="00473656">
        <w:rPr>
          <w:b/>
          <w:sz w:val="28"/>
          <w:szCs w:val="28"/>
          <w:lang w:val="sl-SI"/>
        </w:rPr>
        <w:t xml:space="preserve"> in Evropska u</w:t>
      </w:r>
      <w:r w:rsidRPr="00F436EC">
        <w:rPr>
          <w:b/>
          <w:sz w:val="28"/>
          <w:szCs w:val="28"/>
          <w:lang w:val="sl-SI"/>
        </w:rPr>
        <w:t>nija</w:t>
      </w:r>
      <w:commentRangeEnd w:id="0"/>
      <w:r w:rsidR="007D6896">
        <w:rPr>
          <w:rStyle w:val="CommentReference"/>
        </w:rPr>
        <w:commentReference w:id="0"/>
      </w:r>
    </w:p>
    <w:p w14:paraId="7332EB33" w14:textId="77777777" w:rsidR="00571250" w:rsidRDefault="00571250" w:rsidP="00473656">
      <w:pPr>
        <w:spacing w:line="480" w:lineRule="auto"/>
        <w:jc w:val="both"/>
        <w:rPr>
          <w:sz w:val="24"/>
          <w:szCs w:val="24"/>
          <w:lang w:val="sl-SI"/>
        </w:rPr>
      </w:pPr>
    </w:p>
    <w:p w14:paraId="2E1FD844" w14:textId="2351ABFE" w:rsidR="00F436EC" w:rsidRDefault="00F436EC" w:rsidP="00473656">
      <w:pPr>
        <w:spacing w:line="480" w:lineRule="auto"/>
        <w:jc w:val="both"/>
        <w:rPr>
          <w:sz w:val="24"/>
          <w:szCs w:val="24"/>
          <w:lang w:val="sl-SI"/>
        </w:rPr>
      </w:pPr>
      <w:r>
        <w:rPr>
          <w:sz w:val="24"/>
          <w:szCs w:val="24"/>
          <w:lang w:val="sl-SI"/>
        </w:rPr>
        <w:t>Najnovejša migrantska kriza z grdimi prizori na obeh straneh poljsko-beloruske meje je začasno odrinila v</w:t>
      </w:r>
      <w:r w:rsidR="00C66F70">
        <w:rPr>
          <w:sz w:val="24"/>
          <w:szCs w:val="24"/>
          <w:lang w:val="sl-SI"/>
        </w:rPr>
        <w:t xml:space="preserve"> medijsko</w:t>
      </w:r>
      <w:r>
        <w:rPr>
          <w:sz w:val="24"/>
          <w:szCs w:val="24"/>
          <w:lang w:val="sl-SI"/>
        </w:rPr>
        <w:t xml:space="preserve"> ozadje resen notranji </w:t>
      </w:r>
      <w:r w:rsidR="00473656">
        <w:rPr>
          <w:sz w:val="24"/>
          <w:szCs w:val="24"/>
          <w:lang w:val="sl-SI"/>
        </w:rPr>
        <w:t>problem v Evropski u</w:t>
      </w:r>
      <w:r>
        <w:rPr>
          <w:sz w:val="24"/>
          <w:szCs w:val="24"/>
          <w:lang w:val="sl-SI"/>
        </w:rPr>
        <w:t>niji (EU). Nikakor pa s tem ni bil razrešen konflikt, ki se je kuhal že več kot desetletje. Pred nekaj tedni je</w:t>
      </w:r>
      <w:r w:rsidR="00C66F70">
        <w:rPr>
          <w:sz w:val="24"/>
          <w:szCs w:val="24"/>
          <w:lang w:val="sl-SI"/>
        </w:rPr>
        <w:t xml:space="preserve"> ta konflikt</w:t>
      </w:r>
      <w:r>
        <w:rPr>
          <w:sz w:val="24"/>
          <w:szCs w:val="24"/>
          <w:lang w:val="sl-SI"/>
        </w:rPr>
        <w:t xml:space="preserve"> dosegel svoj vrhunec ob nenavadno ostrih javnih obtožbah poljskega predsednika vlade M. Morawieckega o pristranskosti in izsiljevanju institucij EU in ob drastičnih kaznih </w:t>
      </w:r>
      <w:r w:rsidRPr="00473656">
        <w:rPr>
          <w:sz w:val="24"/>
          <w:szCs w:val="24"/>
          <w:lang w:val="sl-SI"/>
        </w:rPr>
        <w:t xml:space="preserve">Sodišča </w:t>
      </w:r>
      <w:r w:rsidR="00473656">
        <w:rPr>
          <w:sz w:val="24"/>
          <w:szCs w:val="24"/>
          <w:lang w:val="sl-SI"/>
        </w:rPr>
        <w:t>p</w:t>
      </w:r>
      <w:r w:rsidR="00C642BC" w:rsidRPr="00473656">
        <w:rPr>
          <w:sz w:val="24"/>
          <w:szCs w:val="24"/>
          <w:lang w:val="sl-SI"/>
        </w:rPr>
        <w:t xml:space="preserve">ravice </w:t>
      </w:r>
      <w:r w:rsidR="00473656">
        <w:rPr>
          <w:sz w:val="24"/>
          <w:szCs w:val="24"/>
          <w:lang w:val="sl-SI"/>
        </w:rPr>
        <w:t>Evropske u</w:t>
      </w:r>
      <w:r w:rsidRPr="00473656">
        <w:rPr>
          <w:sz w:val="24"/>
          <w:szCs w:val="24"/>
          <w:lang w:val="sl-SI"/>
        </w:rPr>
        <w:t>nije (S</w:t>
      </w:r>
      <w:r w:rsidR="00C642BC" w:rsidRPr="00473656">
        <w:rPr>
          <w:sz w:val="24"/>
          <w:szCs w:val="24"/>
          <w:lang w:val="sl-SI"/>
        </w:rPr>
        <w:t>P</w:t>
      </w:r>
      <w:r w:rsidRPr="00473656">
        <w:rPr>
          <w:sz w:val="24"/>
          <w:szCs w:val="24"/>
          <w:lang w:val="sl-SI"/>
        </w:rPr>
        <w:t xml:space="preserve">EU) </w:t>
      </w:r>
      <w:r>
        <w:rPr>
          <w:sz w:val="24"/>
          <w:szCs w:val="24"/>
          <w:lang w:val="sl-SI"/>
        </w:rPr>
        <w:t xml:space="preserve">izrečenih Poljski. Ta izbruh je razgalil globoko razhajanje glede narave integracije med sedanjimi režimi Višegrajske </w:t>
      </w:r>
      <w:r w:rsidR="00EA0764">
        <w:rPr>
          <w:sz w:val="24"/>
          <w:szCs w:val="24"/>
          <w:lang w:val="sl-SI"/>
        </w:rPr>
        <w:t>četveric</w:t>
      </w:r>
      <w:r w:rsidR="00F91343">
        <w:rPr>
          <w:sz w:val="24"/>
          <w:szCs w:val="24"/>
          <w:lang w:val="sl-SI"/>
        </w:rPr>
        <w:t>e</w:t>
      </w:r>
      <w:r>
        <w:rPr>
          <w:sz w:val="24"/>
          <w:szCs w:val="24"/>
          <w:lang w:val="sl-SI"/>
        </w:rPr>
        <w:t xml:space="preserve"> (Poljske, Madžarske, Češke in Slovaške) na eni, ter institucijami EU in v njih vseskozi dominantnim zahodnoevropskim jedrom integracije, na drugi strani.</w:t>
      </w:r>
      <w:r w:rsidR="00F30783">
        <w:rPr>
          <w:sz w:val="24"/>
          <w:szCs w:val="24"/>
          <w:lang w:val="sl-SI"/>
        </w:rPr>
        <w:t xml:space="preserve"> </w:t>
      </w:r>
      <w:r>
        <w:rPr>
          <w:sz w:val="24"/>
          <w:szCs w:val="24"/>
          <w:lang w:val="sl-SI"/>
        </w:rPr>
        <w:t>To razhajanje odraža širši problem razmerja med zahodnoevropskim jedrom in skup</w:t>
      </w:r>
      <w:r w:rsidR="00C66F70">
        <w:rPr>
          <w:sz w:val="24"/>
          <w:szCs w:val="24"/>
          <w:lang w:val="sl-SI"/>
        </w:rPr>
        <w:t>i</w:t>
      </w:r>
      <w:r>
        <w:rPr>
          <w:sz w:val="24"/>
          <w:szCs w:val="24"/>
          <w:lang w:val="sl-SI"/>
        </w:rPr>
        <w:t xml:space="preserve">no vzhodnoevropskih držav, sprejetih v članstvo od leta 2004 naprej, pa čeprav </w:t>
      </w:r>
      <w:r w:rsidR="00C66F70">
        <w:rPr>
          <w:sz w:val="24"/>
          <w:szCs w:val="24"/>
          <w:lang w:val="sl-SI"/>
        </w:rPr>
        <w:t xml:space="preserve">niso </w:t>
      </w:r>
      <w:r>
        <w:rPr>
          <w:sz w:val="24"/>
          <w:szCs w:val="24"/>
          <w:lang w:val="sl-SI"/>
        </w:rPr>
        <w:t>vse med njimi</w:t>
      </w:r>
      <w:r w:rsidR="00C66F70">
        <w:rPr>
          <w:sz w:val="24"/>
          <w:szCs w:val="24"/>
          <w:lang w:val="sl-SI"/>
        </w:rPr>
        <w:t>,</w:t>
      </w:r>
      <w:r>
        <w:rPr>
          <w:sz w:val="24"/>
          <w:szCs w:val="24"/>
          <w:lang w:val="sl-SI"/>
        </w:rPr>
        <w:t xml:space="preserve"> vsaj javno ne</w:t>
      </w:r>
      <w:r w:rsidR="00EA0764">
        <w:rPr>
          <w:sz w:val="24"/>
          <w:szCs w:val="24"/>
          <w:lang w:val="sl-SI"/>
        </w:rPr>
        <w:t>,</w:t>
      </w:r>
      <w:r>
        <w:rPr>
          <w:sz w:val="24"/>
          <w:szCs w:val="24"/>
          <w:lang w:val="sl-SI"/>
        </w:rPr>
        <w:t xml:space="preserve"> podpira</w:t>
      </w:r>
      <w:r w:rsidR="00C66F70">
        <w:rPr>
          <w:sz w:val="24"/>
          <w:szCs w:val="24"/>
          <w:lang w:val="sl-SI"/>
        </w:rPr>
        <w:t>le</w:t>
      </w:r>
      <w:r>
        <w:rPr>
          <w:sz w:val="24"/>
          <w:szCs w:val="24"/>
          <w:lang w:val="sl-SI"/>
        </w:rPr>
        <w:t xml:space="preserve"> stališč</w:t>
      </w:r>
      <w:r w:rsidR="00C66F70">
        <w:rPr>
          <w:sz w:val="24"/>
          <w:szCs w:val="24"/>
          <w:lang w:val="sl-SI"/>
        </w:rPr>
        <w:t xml:space="preserve"> </w:t>
      </w:r>
      <w:r>
        <w:rPr>
          <w:sz w:val="24"/>
          <w:szCs w:val="24"/>
          <w:lang w:val="sl-SI"/>
        </w:rPr>
        <w:t>Višegrajske četv</w:t>
      </w:r>
      <w:r w:rsidR="00EA0764">
        <w:rPr>
          <w:sz w:val="24"/>
          <w:szCs w:val="24"/>
          <w:lang w:val="sl-SI"/>
        </w:rPr>
        <w:t>eric</w:t>
      </w:r>
      <w:r w:rsidR="00F91343">
        <w:rPr>
          <w:sz w:val="24"/>
          <w:szCs w:val="24"/>
          <w:lang w:val="sl-SI"/>
        </w:rPr>
        <w:t>e</w:t>
      </w:r>
      <w:r>
        <w:rPr>
          <w:sz w:val="24"/>
          <w:szCs w:val="24"/>
          <w:lang w:val="sl-SI"/>
        </w:rPr>
        <w:t>.</w:t>
      </w:r>
    </w:p>
    <w:p w14:paraId="16B863D3" w14:textId="2AC28CDF" w:rsidR="00F436EC" w:rsidRDefault="00F436EC" w:rsidP="00473656">
      <w:pPr>
        <w:spacing w:line="480" w:lineRule="auto"/>
        <w:jc w:val="both"/>
        <w:rPr>
          <w:sz w:val="24"/>
          <w:szCs w:val="24"/>
          <w:lang w:val="sl-SI"/>
        </w:rPr>
      </w:pPr>
      <w:r>
        <w:rPr>
          <w:sz w:val="24"/>
          <w:szCs w:val="24"/>
          <w:lang w:val="sl-SI"/>
        </w:rPr>
        <w:t xml:space="preserve">Ob svoji ustanovitvi </w:t>
      </w:r>
      <w:r w:rsidR="00F30783">
        <w:rPr>
          <w:sz w:val="24"/>
          <w:szCs w:val="24"/>
          <w:lang w:val="sl-SI"/>
        </w:rPr>
        <w:t>s</w:t>
      </w:r>
      <w:r w:rsidR="00C66F70">
        <w:rPr>
          <w:sz w:val="24"/>
          <w:szCs w:val="24"/>
          <w:lang w:val="sl-SI"/>
        </w:rPr>
        <w:t xml:space="preserve">o bile </w:t>
      </w:r>
      <w:r>
        <w:rPr>
          <w:sz w:val="24"/>
          <w:szCs w:val="24"/>
          <w:lang w:val="sl-SI"/>
        </w:rPr>
        <w:t>Evropsk</w:t>
      </w:r>
      <w:r w:rsidR="00C66F70">
        <w:rPr>
          <w:sz w:val="24"/>
          <w:szCs w:val="24"/>
          <w:lang w:val="sl-SI"/>
        </w:rPr>
        <w:t>e</w:t>
      </w:r>
      <w:r>
        <w:rPr>
          <w:b/>
          <w:sz w:val="24"/>
          <w:szCs w:val="24"/>
          <w:lang w:val="sl-SI"/>
        </w:rPr>
        <w:t xml:space="preserve"> </w:t>
      </w:r>
      <w:r>
        <w:rPr>
          <w:sz w:val="24"/>
          <w:szCs w:val="24"/>
          <w:lang w:val="sl-SI"/>
        </w:rPr>
        <w:t>skupnosti</w:t>
      </w:r>
      <w:r w:rsidR="00EA0764">
        <w:rPr>
          <w:sz w:val="24"/>
          <w:szCs w:val="24"/>
          <w:lang w:val="sl-SI"/>
        </w:rPr>
        <w:t xml:space="preserve"> precej visoko</w:t>
      </w:r>
      <w:r>
        <w:rPr>
          <w:sz w:val="24"/>
          <w:szCs w:val="24"/>
          <w:lang w:val="sl-SI"/>
        </w:rPr>
        <w:t xml:space="preserve"> notranje koherentn</w:t>
      </w:r>
      <w:r w:rsidR="00C66F70">
        <w:rPr>
          <w:sz w:val="24"/>
          <w:szCs w:val="24"/>
          <w:lang w:val="sl-SI"/>
        </w:rPr>
        <w:t>e</w:t>
      </w:r>
      <w:r>
        <w:rPr>
          <w:sz w:val="24"/>
          <w:szCs w:val="24"/>
          <w:lang w:val="sl-SI"/>
        </w:rPr>
        <w:t xml:space="preserve">. V naslednjih desetletjih je </w:t>
      </w:r>
      <w:r w:rsidR="00C66F70">
        <w:rPr>
          <w:sz w:val="24"/>
          <w:szCs w:val="24"/>
          <w:lang w:val="sl-SI"/>
        </w:rPr>
        <w:t>njihovo jedro</w:t>
      </w:r>
      <w:r>
        <w:rPr>
          <w:b/>
          <w:sz w:val="24"/>
          <w:szCs w:val="24"/>
          <w:lang w:val="sl-SI"/>
        </w:rPr>
        <w:t xml:space="preserve"> </w:t>
      </w:r>
      <w:r w:rsidR="00133AF3">
        <w:rPr>
          <w:sz w:val="24"/>
          <w:szCs w:val="24"/>
          <w:lang w:val="sl-SI"/>
        </w:rPr>
        <w:t xml:space="preserve">uspešno izpeljalo razširitve s članicami EFTA in dvema mediteranskima državama. Resni problemi z balkansko Grčijo so se pokazali šele kasneje in povzročili </w:t>
      </w:r>
      <w:r w:rsidR="00EA0764">
        <w:rPr>
          <w:sz w:val="24"/>
          <w:szCs w:val="24"/>
          <w:lang w:val="sl-SI"/>
        </w:rPr>
        <w:t>glede</w:t>
      </w:r>
      <w:r w:rsidR="00133AF3">
        <w:rPr>
          <w:sz w:val="24"/>
          <w:szCs w:val="24"/>
          <w:lang w:val="sl-SI"/>
        </w:rPr>
        <w:t xml:space="preserve"> na njeno </w:t>
      </w:r>
      <w:r w:rsidR="00EA0764">
        <w:rPr>
          <w:sz w:val="24"/>
          <w:szCs w:val="24"/>
          <w:lang w:val="sl-SI"/>
        </w:rPr>
        <w:t>sorazmerno majhnost</w:t>
      </w:r>
      <w:r w:rsidR="00133AF3">
        <w:rPr>
          <w:sz w:val="24"/>
          <w:szCs w:val="24"/>
          <w:lang w:val="sl-SI"/>
        </w:rPr>
        <w:t xml:space="preserve"> nepričakovano resne preglavice. Veliko huje pa je EU prizadel izstop druge gospodarsko najmočnejše članice, Velike Britanij</w:t>
      </w:r>
      <w:r w:rsidR="00C66F70">
        <w:rPr>
          <w:sz w:val="24"/>
          <w:szCs w:val="24"/>
          <w:lang w:val="sl-SI"/>
        </w:rPr>
        <w:t xml:space="preserve">e. Ob tem </w:t>
      </w:r>
      <w:r w:rsidR="00133AF3">
        <w:rPr>
          <w:sz w:val="24"/>
          <w:szCs w:val="24"/>
          <w:lang w:val="sl-SI"/>
        </w:rPr>
        <w:t>se zastavlja vprašanje, ali ni</w:t>
      </w:r>
      <w:r w:rsidR="00EA0764">
        <w:rPr>
          <w:sz w:val="24"/>
          <w:szCs w:val="24"/>
          <w:lang w:val="sl-SI"/>
        </w:rPr>
        <w:t xml:space="preserve"> nemara</w:t>
      </w:r>
      <w:r w:rsidR="00133AF3">
        <w:rPr>
          <w:sz w:val="24"/>
          <w:szCs w:val="24"/>
          <w:lang w:val="sl-SI"/>
        </w:rPr>
        <w:t xml:space="preserve"> imela prav Francija, ki je več kot desetletje odločno nasprotovala njenemu sprejemu. </w:t>
      </w:r>
    </w:p>
    <w:p w14:paraId="421CED2E" w14:textId="3CC85A66" w:rsidR="00133AF3" w:rsidRDefault="00133AF3" w:rsidP="00473656">
      <w:pPr>
        <w:spacing w:line="480" w:lineRule="auto"/>
        <w:jc w:val="both"/>
        <w:rPr>
          <w:b/>
          <w:sz w:val="24"/>
          <w:szCs w:val="24"/>
          <w:lang w:val="sl-SI"/>
        </w:rPr>
      </w:pPr>
      <w:r>
        <w:rPr>
          <w:b/>
          <w:sz w:val="24"/>
          <w:szCs w:val="24"/>
          <w:lang w:val="sl-SI"/>
        </w:rPr>
        <w:lastRenderedPageBreak/>
        <w:t>Pot vzhodnoevr</w:t>
      </w:r>
      <w:r w:rsidR="00473656">
        <w:rPr>
          <w:b/>
          <w:sz w:val="24"/>
          <w:szCs w:val="24"/>
          <w:lang w:val="sl-SI"/>
        </w:rPr>
        <w:t>opskih držav v Evropsko u</w:t>
      </w:r>
      <w:r>
        <w:rPr>
          <w:b/>
          <w:sz w:val="24"/>
          <w:szCs w:val="24"/>
          <w:lang w:val="sl-SI"/>
        </w:rPr>
        <w:t>nijo</w:t>
      </w:r>
    </w:p>
    <w:p w14:paraId="6AC3E1E3" w14:textId="32932C23" w:rsidR="00C66F70" w:rsidRDefault="00133AF3" w:rsidP="00473656">
      <w:pPr>
        <w:spacing w:line="480" w:lineRule="auto"/>
        <w:jc w:val="both"/>
        <w:rPr>
          <w:sz w:val="24"/>
          <w:szCs w:val="24"/>
          <w:lang w:val="sl-SI"/>
        </w:rPr>
      </w:pPr>
      <w:r>
        <w:rPr>
          <w:sz w:val="24"/>
          <w:szCs w:val="24"/>
          <w:lang w:val="sl-SI"/>
        </w:rPr>
        <w:t>Po propadu komunističnih režimov in Sovjetske zveze so na vrata EU več let vztrajno trkale mlade vzhodnoevropske demokracije. Na začetku presenečeno</w:t>
      </w:r>
      <w:r w:rsidR="00C66F70">
        <w:rPr>
          <w:sz w:val="24"/>
          <w:szCs w:val="24"/>
          <w:lang w:val="sl-SI"/>
        </w:rPr>
        <w:t xml:space="preserve"> </w:t>
      </w:r>
      <w:r>
        <w:rPr>
          <w:sz w:val="24"/>
          <w:szCs w:val="24"/>
          <w:lang w:val="sl-SI"/>
        </w:rPr>
        <w:t>jedro</w:t>
      </w:r>
      <w:r w:rsidR="00C66F70">
        <w:rPr>
          <w:sz w:val="24"/>
          <w:szCs w:val="24"/>
          <w:lang w:val="sl-SI"/>
        </w:rPr>
        <w:t xml:space="preserve"> integracije</w:t>
      </w:r>
      <w:r w:rsidR="001D4F52">
        <w:rPr>
          <w:sz w:val="24"/>
          <w:szCs w:val="24"/>
          <w:lang w:val="sl-SI"/>
        </w:rPr>
        <w:t xml:space="preserve"> je nato</w:t>
      </w:r>
      <w:r>
        <w:rPr>
          <w:sz w:val="24"/>
          <w:szCs w:val="24"/>
          <w:lang w:val="sl-SI"/>
        </w:rPr>
        <w:t xml:space="preserve"> ignoriralo njihove prošnje za članstvo in jim ponujalo nadomestke. Z izjemo Vzhodne Nemčije, </w:t>
      </w:r>
      <w:r w:rsidR="00C66F70">
        <w:rPr>
          <w:sz w:val="24"/>
          <w:szCs w:val="24"/>
          <w:lang w:val="sl-SI"/>
        </w:rPr>
        <w:t xml:space="preserve">ki se je združila z Zahodno Nemčijo, </w:t>
      </w:r>
      <w:r>
        <w:rPr>
          <w:sz w:val="24"/>
          <w:szCs w:val="24"/>
          <w:lang w:val="sl-SI"/>
        </w:rPr>
        <w:t>je jedro več kot desetletje z različnimi manevri in izgovori zavlačevalo s sprejetjem prve vzhodnoevropske skupine. To zavlačevanje bi trajalo še dlje, če ne bi na jedro iz svojih geostrateških razlogov</w:t>
      </w:r>
      <w:r w:rsidR="001D4F52">
        <w:rPr>
          <w:sz w:val="24"/>
          <w:szCs w:val="24"/>
          <w:lang w:val="sl-SI"/>
        </w:rPr>
        <w:t xml:space="preserve"> prek NATO in neposredno</w:t>
      </w:r>
      <w:r>
        <w:rPr>
          <w:sz w:val="24"/>
          <w:szCs w:val="24"/>
          <w:lang w:val="sl-SI"/>
        </w:rPr>
        <w:t xml:space="preserve"> pritiskale ZDA. Preostale jugovzhodnoevropske države</w:t>
      </w:r>
      <w:r w:rsidR="001D4F52">
        <w:rPr>
          <w:sz w:val="24"/>
          <w:szCs w:val="24"/>
          <w:lang w:val="sl-SI"/>
        </w:rPr>
        <w:t>,</w:t>
      </w:r>
      <w:r>
        <w:rPr>
          <w:sz w:val="24"/>
          <w:szCs w:val="24"/>
          <w:lang w:val="sl-SI"/>
        </w:rPr>
        <w:t xml:space="preserve"> po tridesetih letih od konca »hladne vojne« in osemnajstih letih od obljub podpisanih v </w:t>
      </w:r>
      <w:r w:rsidR="00C66F70">
        <w:rPr>
          <w:sz w:val="24"/>
          <w:szCs w:val="24"/>
          <w:lang w:val="sl-SI"/>
        </w:rPr>
        <w:t>Tesalonikih</w:t>
      </w:r>
      <w:r w:rsidR="001D4F52">
        <w:rPr>
          <w:sz w:val="24"/>
          <w:szCs w:val="24"/>
          <w:lang w:val="sl-SI"/>
        </w:rPr>
        <w:t>,</w:t>
      </w:r>
      <w:r w:rsidR="00C66F70">
        <w:rPr>
          <w:sz w:val="24"/>
          <w:szCs w:val="24"/>
          <w:lang w:val="sl-SI"/>
        </w:rPr>
        <w:t xml:space="preserve"> </w:t>
      </w:r>
      <w:r>
        <w:rPr>
          <w:sz w:val="24"/>
          <w:szCs w:val="24"/>
          <w:lang w:val="sl-SI"/>
        </w:rPr>
        <w:t xml:space="preserve">še vedno </w:t>
      </w:r>
      <w:r w:rsidR="001D4F52">
        <w:rPr>
          <w:sz w:val="24"/>
          <w:szCs w:val="24"/>
          <w:lang w:val="sl-SI"/>
        </w:rPr>
        <w:t>plahtajo in jih bodo še naprej s floskulami</w:t>
      </w:r>
      <w:r>
        <w:rPr>
          <w:sz w:val="24"/>
          <w:szCs w:val="24"/>
          <w:lang w:val="sl-SI"/>
        </w:rPr>
        <w:t xml:space="preserve"> </w:t>
      </w:r>
      <w:r w:rsidR="00C66F70">
        <w:rPr>
          <w:sz w:val="24"/>
          <w:szCs w:val="24"/>
          <w:lang w:val="sl-SI"/>
        </w:rPr>
        <w:t>o njihovi</w:t>
      </w:r>
      <w:r>
        <w:rPr>
          <w:sz w:val="24"/>
          <w:szCs w:val="24"/>
          <w:lang w:val="sl-SI"/>
        </w:rPr>
        <w:t xml:space="preserve"> »evropski perspektivi«. </w:t>
      </w:r>
      <w:r w:rsidR="001D4F52">
        <w:rPr>
          <w:sz w:val="24"/>
          <w:szCs w:val="24"/>
          <w:lang w:val="sl-SI"/>
        </w:rPr>
        <w:t>Nazadnje so jih pred kratkim na Brdu.</w:t>
      </w:r>
    </w:p>
    <w:p w14:paraId="77BDBC0B" w14:textId="1419D33F" w:rsidR="00C66F70" w:rsidRDefault="00133AF3" w:rsidP="00473656">
      <w:pPr>
        <w:spacing w:line="480" w:lineRule="auto"/>
        <w:jc w:val="both"/>
        <w:rPr>
          <w:sz w:val="24"/>
          <w:szCs w:val="24"/>
          <w:lang w:val="sl-SI"/>
        </w:rPr>
      </w:pPr>
      <w:r>
        <w:rPr>
          <w:sz w:val="24"/>
          <w:szCs w:val="24"/>
          <w:lang w:val="sl-SI"/>
        </w:rPr>
        <w:t>Tako kot zdaj v zvezi z balkanskimi prosilkami jedro EU</w:t>
      </w:r>
      <w:r w:rsidR="001D4F52">
        <w:rPr>
          <w:sz w:val="24"/>
          <w:szCs w:val="24"/>
          <w:lang w:val="sl-SI"/>
        </w:rPr>
        <w:t xml:space="preserve"> že takrat</w:t>
      </w:r>
      <w:r>
        <w:rPr>
          <w:sz w:val="24"/>
          <w:szCs w:val="24"/>
          <w:lang w:val="sl-SI"/>
        </w:rPr>
        <w:t xml:space="preserve"> upravičeno ni želelo negativnega vpliva razširitve integracije proti vzhodu in jugovzhodu na homogenost in notranjo trdnost integracije. Poglavitno korist – razširitev trga za njihove banke in industrije ter krepitev političnega vpliva</w:t>
      </w:r>
      <w:r w:rsidR="001D4F52">
        <w:rPr>
          <w:sz w:val="24"/>
          <w:szCs w:val="24"/>
          <w:lang w:val="sl-SI"/>
        </w:rPr>
        <w:t xml:space="preserve"> – je </w:t>
      </w:r>
      <w:r>
        <w:rPr>
          <w:sz w:val="24"/>
          <w:szCs w:val="24"/>
          <w:lang w:val="sl-SI"/>
        </w:rPr>
        <w:t xml:space="preserve"> jedro že itak pridobilo s sklenitvijo asocija</w:t>
      </w:r>
      <w:r w:rsidR="00C66F70">
        <w:rPr>
          <w:sz w:val="24"/>
          <w:szCs w:val="24"/>
          <w:lang w:val="sl-SI"/>
        </w:rPr>
        <w:t>cij</w:t>
      </w:r>
      <w:r>
        <w:rPr>
          <w:sz w:val="24"/>
          <w:szCs w:val="24"/>
          <w:lang w:val="sl-SI"/>
        </w:rPr>
        <w:t xml:space="preserve">skih sporazumov, izpeljanih </w:t>
      </w:r>
      <w:r w:rsidR="00C66F70">
        <w:rPr>
          <w:sz w:val="24"/>
          <w:szCs w:val="24"/>
          <w:lang w:val="sl-SI"/>
        </w:rPr>
        <w:t xml:space="preserve">iz sporazumov z </w:t>
      </w:r>
      <w:r>
        <w:rPr>
          <w:sz w:val="24"/>
          <w:szCs w:val="24"/>
          <w:lang w:val="sl-SI"/>
        </w:rPr>
        <w:t xml:space="preserve">nekdanjimi kolonijami. Zato je jedru najbolj ustrezalo </w:t>
      </w:r>
      <w:r w:rsidR="001D4F52">
        <w:rPr>
          <w:sz w:val="24"/>
          <w:szCs w:val="24"/>
          <w:lang w:val="sl-SI"/>
        </w:rPr>
        <w:t>neskončno</w:t>
      </w:r>
      <w:r>
        <w:rPr>
          <w:sz w:val="24"/>
          <w:szCs w:val="24"/>
          <w:lang w:val="sl-SI"/>
        </w:rPr>
        <w:t xml:space="preserve"> nadaljevanje takega stanja</w:t>
      </w:r>
      <w:r w:rsidR="001D4F52">
        <w:rPr>
          <w:sz w:val="24"/>
          <w:szCs w:val="24"/>
          <w:lang w:val="sl-SI"/>
        </w:rPr>
        <w:t>,</w:t>
      </w:r>
      <w:r>
        <w:rPr>
          <w:sz w:val="24"/>
          <w:szCs w:val="24"/>
          <w:lang w:val="sl-SI"/>
        </w:rPr>
        <w:t xml:space="preserve"> z nagradami v čakalnici. Z dolgim prilagajanjem in izpolnjevanjem s strani vzhodnoevropskih kandidatk bistveno strožjih </w:t>
      </w:r>
      <w:r w:rsidR="001D4F52">
        <w:rPr>
          <w:sz w:val="24"/>
          <w:szCs w:val="24"/>
          <w:lang w:val="sl-SI"/>
        </w:rPr>
        <w:t>meril</w:t>
      </w:r>
      <w:r>
        <w:rPr>
          <w:sz w:val="24"/>
          <w:szCs w:val="24"/>
          <w:lang w:val="sl-SI"/>
        </w:rPr>
        <w:t xml:space="preserve"> za članstvo kot so veljali prej</w:t>
      </w:r>
      <w:r w:rsidR="009462B4">
        <w:rPr>
          <w:sz w:val="24"/>
          <w:szCs w:val="24"/>
          <w:lang w:val="sl-SI"/>
        </w:rPr>
        <w:t>, recimo, za Grčijo, naj bi preprečili uvoz</w:t>
      </w:r>
      <w:r w:rsidR="00C66F70">
        <w:rPr>
          <w:sz w:val="24"/>
          <w:szCs w:val="24"/>
          <w:lang w:val="sl-SI"/>
        </w:rPr>
        <w:t xml:space="preserve"> </w:t>
      </w:r>
      <w:r w:rsidR="009462B4">
        <w:rPr>
          <w:sz w:val="24"/>
          <w:szCs w:val="24"/>
          <w:lang w:val="sl-SI"/>
        </w:rPr>
        <w:t>virov konfliktnosti</w:t>
      </w:r>
      <w:r w:rsidR="001D4F52">
        <w:rPr>
          <w:sz w:val="24"/>
          <w:szCs w:val="24"/>
          <w:lang w:val="sl-SI"/>
        </w:rPr>
        <w:t xml:space="preserve"> v integracijo</w:t>
      </w:r>
      <w:r w:rsidR="009462B4">
        <w:rPr>
          <w:sz w:val="24"/>
          <w:szCs w:val="24"/>
          <w:lang w:val="sl-SI"/>
        </w:rPr>
        <w:t xml:space="preserve"> z vzhoda. Že po nekaj letih po sprejetju prve vzhodnoevropske skupine leta 2004 pa se je, po besedah francoskega predsednika E. Macrona, </w:t>
      </w:r>
      <w:r w:rsidR="00C66F70">
        <w:rPr>
          <w:sz w:val="24"/>
          <w:szCs w:val="24"/>
          <w:lang w:val="sl-SI"/>
        </w:rPr>
        <w:t>v</w:t>
      </w:r>
      <w:r w:rsidR="009462B4">
        <w:rPr>
          <w:sz w:val="24"/>
          <w:szCs w:val="24"/>
          <w:lang w:val="sl-SI"/>
        </w:rPr>
        <w:t xml:space="preserve"> njih </w:t>
      </w:r>
      <w:r w:rsidR="00C66F70">
        <w:rPr>
          <w:sz w:val="24"/>
          <w:szCs w:val="24"/>
          <w:lang w:val="sl-SI"/>
        </w:rPr>
        <w:t xml:space="preserve">začelo </w:t>
      </w:r>
      <w:r w:rsidR="00BF2B26">
        <w:rPr>
          <w:sz w:val="24"/>
          <w:szCs w:val="24"/>
          <w:lang w:val="sl-SI"/>
        </w:rPr>
        <w:t>»</w:t>
      </w:r>
      <w:r w:rsidR="009462B4">
        <w:rPr>
          <w:sz w:val="24"/>
          <w:szCs w:val="24"/>
          <w:lang w:val="sl-SI"/>
        </w:rPr>
        <w:t xml:space="preserve">demokratično nazadovanje«. Na politični ravni se je </w:t>
      </w:r>
      <w:r w:rsidR="00BF2B26">
        <w:rPr>
          <w:sz w:val="24"/>
          <w:szCs w:val="24"/>
          <w:lang w:val="sl-SI"/>
        </w:rPr>
        <w:t>razkrila</w:t>
      </w:r>
      <w:r w:rsidR="009462B4">
        <w:rPr>
          <w:sz w:val="24"/>
          <w:szCs w:val="24"/>
          <w:lang w:val="sl-SI"/>
        </w:rPr>
        <w:t xml:space="preserve"> razpoka med jedrom in Višegrajsko skupino, od katere je jedro pričakovalo</w:t>
      </w:r>
      <w:r w:rsidR="00C66F70">
        <w:rPr>
          <w:sz w:val="24"/>
          <w:szCs w:val="24"/>
          <w:lang w:val="sl-SI"/>
        </w:rPr>
        <w:t xml:space="preserve"> predvsem</w:t>
      </w:r>
      <w:r w:rsidR="009462B4">
        <w:rPr>
          <w:sz w:val="24"/>
          <w:szCs w:val="24"/>
          <w:lang w:val="sl-SI"/>
        </w:rPr>
        <w:t xml:space="preserve"> poslušnost. S poslušnostjo </w:t>
      </w:r>
      <w:r w:rsidR="00C66F70">
        <w:rPr>
          <w:sz w:val="24"/>
          <w:szCs w:val="24"/>
          <w:lang w:val="sl-SI"/>
        </w:rPr>
        <w:t xml:space="preserve">pa </w:t>
      </w:r>
      <w:r w:rsidR="009462B4">
        <w:rPr>
          <w:sz w:val="24"/>
          <w:szCs w:val="24"/>
          <w:lang w:val="sl-SI"/>
        </w:rPr>
        <w:t xml:space="preserve">je ta </w:t>
      </w:r>
      <w:r w:rsidR="009462B4">
        <w:rPr>
          <w:sz w:val="24"/>
          <w:szCs w:val="24"/>
          <w:lang w:val="sl-SI"/>
        </w:rPr>
        <w:lastRenderedPageBreak/>
        <w:t>skupina že imela negativne izkušnje v vzhodnem bloku. Pr</w:t>
      </w:r>
      <w:r w:rsidR="00C66F70">
        <w:rPr>
          <w:sz w:val="24"/>
          <w:szCs w:val="24"/>
          <w:lang w:val="sl-SI"/>
        </w:rPr>
        <w:t>vo</w:t>
      </w:r>
      <w:r w:rsidR="009462B4">
        <w:rPr>
          <w:sz w:val="24"/>
          <w:szCs w:val="24"/>
          <w:lang w:val="sl-SI"/>
        </w:rPr>
        <w:t xml:space="preserve"> znamenje razpoke je bila slovaška zavrnitev posojila neodgovorno zadolženi Grčiji. </w:t>
      </w:r>
    </w:p>
    <w:p w14:paraId="44E3F87E" w14:textId="27A1923A" w:rsidR="009462B4" w:rsidRDefault="009462B4" w:rsidP="00473656">
      <w:pPr>
        <w:spacing w:line="480" w:lineRule="auto"/>
        <w:jc w:val="both"/>
        <w:rPr>
          <w:sz w:val="24"/>
          <w:szCs w:val="24"/>
          <w:lang w:val="sl-SI"/>
        </w:rPr>
      </w:pPr>
      <w:r>
        <w:rPr>
          <w:sz w:val="24"/>
          <w:szCs w:val="24"/>
          <w:lang w:val="sl-SI"/>
        </w:rPr>
        <w:t>Ta notranja razpoka</w:t>
      </w:r>
      <w:r w:rsidR="00D303E0">
        <w:rPr>
          <w:sz w:val="24"/>
          <w:szCs w:val="24"/>
          <w:lang w:val="sl-SI"/>
        </w:rPr>
        <w:t xml:space="preserve"> ima globoke korenine v zgodovini. Vzhodnoevropski narodi, nekateri po stoletjih tuje nadvlade, so si prvič ali ponovno izborili neodvisno državnost bistveno kasneje kot večina zahodnoevropskih narodov. </w:t>
      </w:r>
      <w:r w:rsidR="00BF2B26">
        <w:rPr>
          <w:sz w:val="24"/>
          <w:szCs w:val="24"/>
          <w:lang w:val="sl-SI"/>
        </w:rPr>
        <w:t>Njihove dežele so bile</w:t>
      </w:r>
      <w:r w:rsidR="00D303E0">
        <w:rPr>
          <w:sz w:val="24"/>
          <w:szCs w:val="24"/>
          <w:lang w:val="sl-SI"/>
        </w:rPr>
        <w:t xml:space="preserve"> tudi bolj siromašn</w:t>
      </w:r>
      <w:r w:rsidR="00BF2B26">
        <w:rPr>
          <w:sz w:val="24"/>
          <w:szCs w:val="24"/>
          <w:lang w:val="sl-SI"/>
        </w:rPr>
        <w:t>e</w:t>
      </w:r>
      <w:r w:rsidR="00D303E0">
        <w:rPr>
          <w:sz w:val="24"/>
          <w:szCs w:val="24"/>
          <w:lang w:val="sl-SI"/>
        </w:rPr>
        <w:t>, manj urbaniziran</w:t>
      </w:r>
      <w:r w:rsidR="00BF2B26">
        <w:rPr>
          <w:sz w:val="24"/>
          <w:szCs w:val="24"/>
          <w:lang w:val="sl-SI"/>
        </w:rPr>
        <w:t>e</w:t>
      </w:r>
      <w:r w:rsidR="00D303E0">
        <w:rPr>
          <w:sz w:val="24"/>
          <w:szCs w:val="24"/>
          <w:lang w:val="sl-SI"/>
        </w:rPr>
        <w:t xml:space="preserve"> in industrializiran</w:t>
      </w:r>
      <w:r w:rsidR="00BF2B26">
        <w:rPr>
          <w:sz w:val="24"/>
          <w:szCs w:val="24"/>
          <w:lang w:val="sl-SI"/>
        </w:rPr>
        <w:t>e</w:t>
      </w:r>
      <w:r w:rsidR="00D303E0">
        <w:rPr>
          <w:sz w:val="24"/>
          <w:szCs w:val="24"/>
          <w:lang w:val="sl-SI"/>
        </w:rPr>
        <w:t>. Dožive</w:t>
      </w:r>
      <w:r w:rsidR="00BF2B26">
        <w:rPr>
          <w:sz w:val="24"/>
          <w:szCs w:val="24"/>
          <w:lang w:val="sl-SI"/>
        </w:rPr>
        <w:t>le</w:t>
      </w:r>
      <w:r w:rsidR="00D303E0">
        <w:rPr>
          <w:sz w:val="24"/>
          <w:szCs w:val="24"/>
          <w:lang w:val="sl-SI"/>
        </w:rPr>
        <w:t xml:space="preserve"> so daljša obdobja avtoritarne in diktatorske vladavine, krajša obdobja šibkega parlamentarizma, drugačen politični izid druge svetovne vojne in štiri desetletja komunistične vladavine. Po valu liberalnodemokratičnih sprememb so nekdanje socialistične vzhodnoevropske države doživele </w:t>
      </w:r>
      <w:r w:rsidR="00BF2B26">
        <w:rPr>
          <w:sz w:val="24"/>
          <w:szCs w:val="24"/>
          <w:lang w:val="sl-SI"/>
        </w:rPr>
        <w:t>temeljito</w:t>
      </w:r>
      <w:r w:rsidR="00D303E0">
        <w:rPr>
          <w:sz w:val="24"/>
          <w:szCs w:val="24"/>
          <w:lang w:val="sl-SI"/>
        </w:rPr>
        <w:t xml:space="preserve"> politično, družbeno in gospodarsko preobrazbo, ki je zmanjšala, toda ni odpravila ekonomske in družbene razdalje med njimi in bolj razvito in premožno </w:t>
      </w:r>
      <w:r w:rsidR="00C66F70">
        <w:rPr>
          <w:sz w:val="24"/>
          <w:szCs w:val="24"/>
          <w:lang w:val="sl-SI"/>
        </w:rPr>
        <w:t>Z</w:t>
      </w:r>
      <w:r w:rsidR="00D303E0">
        <w:rPr>
          <w:sz w:val="24"/>
          <w:szCs w:val="24"/>
          <w:lang w:val="sl-SI"/>
        </w:rPr>
        <w:t xml:space="preserve">ahodno Evropo. Ena od teh razlik se je jasno pokazala leta 2015 in povzročila politični in pravni konflikt, ki še vedno traja, v zvezi z navalom beguncev in nelegalnih migrantov iz Azije in Afrike in njihovim razporejanjem med članicami EU. Višegrajska skupina najbolj odločno zavrača sprejemanje teh migrantov na podlagi načela solidarnosti med članicami (ki nima podlage v Lizbonski pogodbi). To zavračanje je povezano z dejstvom, da nobena vzhodnoevropska država ni nikoli imela neevropskih kolonij in ni množično uvažala delavcev z drugih celin. </w:t>
      </w:r>
      <w:commentRangeStart w:id="1"/>
      <w:r w:rsidR="00D303E0">
        <w:rPr>
          <w:sz w:val="24"/>
          <w:szCs w:val="24"/>
          <w:lang w:val="sl-SI"/>
        </w:rPr>
        <w:t>Zavračanje</w:t>
      </w:r>
      <w:r w:rsidR="00BF2B26">
        <w:rPr>
          <w:sz w:val="24"/>
          <w:szCs w:val="24"/>
          <w:lang w:val="sl-SI"/>
        </w:rPr>
        <w:t xml:space="preserve"> nekaj tisoč</w:t>
      </w:r>
      <w:r w:rsidR="00D303E0">
        <w:rPr>
          <w:sz w:val="24"/>
          <w:szCs w:val="24"/>
          <w:lang w:val="sl-SI"/>
        </w:rPr>
        <w:t xml:space="preserve"> teh, ne pa</w:t>
      </w:r>
      <w:r w:rsidR="00BF2B26">
        <w:rPr>
          <w:sz w:val="24"/>
          <w:szCs w:val="24"/>
          <w:lang w:val="sl-SI"/>
        </w:rPr>
        <w:t xml:space="preserve"> neprimerno večjega števila</w:t>
      </w:r>
      <w:r w:rsidR="00D303E0">
        <w:rPr>
          <w:sz w:val="24"/>
          <w:szCs w:val="24"/>
          <w:lang w:val="sl-SI"/>
        </w:rPr>
        <w:t xml:space="preserve"> migrantov</w:t>
      </w:r>
      <w:r w:rsidR="00BF2B26">
        <w:rPr>
          <w:sz w:val="24"/>
          <w:szCs w:val="24"/>
          <w:lang w:val="sl-SI"/>
        </w:rPr>
        <w:t>,</w:t>
      </w:r>
      <w:r w:rsidR="00D303E0">
        <w:rPr>
          <w:sz w:val="24"/>
          <w:szCs w:val="24"/>
          <w:lang w:val="sl-SI"/>
        </w:rPr>
        <w:t xml:space="preserve"> recimo iz</w:t>
      </w:r>
      <w:r w:rsidR="00BF2B26">
        <w:rPr>
          <w:sz w:val="24"/>
          <w:szCs w:val="24"/>
          <w:lang w:val="sl-SI"/>
        </w:rPr>
        <w:t xml:space="preserve"> sosednje</w:t>
      </w:r>
      <w:r w:rsidR="00D303E0">
        <w:rPr>
          <w:sz w:val="24"/>
          <w:szCs w:val="24"/>
          <w:lang w:val="sl-SI"/>
        </w:rPr>
        <w:t xml:space="preserve"> Ukrajine pa podpira velika večina njihovega prebivalstva. </w:t>
      </w:r>
      <w:commentRangeEnd w:id="1"/>
      <w:r w:rsidR="007D6896">
        <w:rPr>
          <w:rStyle w:val="CommentReference"/>
        </w:rPr>
        <w:commentReference w:id="1"/>
      </w:r>
      <w:r w:rsidR="00D303E0">
        <w:rPr>
          <w:sz w:val="24"/>
          <w:szCs w:val="24"/>
          <w:lang w:val="sl-SI"/>
        </w:rPr>
        <w:t xml:space="preserve">Javnomnenjske raziskave kažejo, da ima večina prebivalstva tudi manj </w:t>
      </w:r>
      <w:r w:rsidR="00DC4EAF">
        <w:rPr>
          <w:sz w:val="24"/>
          <w:szCs w:val="24"/>
          <w:lang w:val="sl-SI"/>
        </w:rPr>
        <w:t>strpen</w:t>
      </w:r>
      <w:r w:rsidR="00934784">
        <w:rPr>
          <w:sz w:val="24"/>
          <w:szCs w:val="24"/>
          <w:lang w:val="sl-SI"/>
        </w:rPr>
        <w:t xml:space="preserve"> odnos do družbenih skupin</w:t>
      </w:r>
      <w:r w:rsidR="00934784" w:rsidRPr="00881080">
        <w:rPr>
          <w:sz w:val="24"/>
          <w:szCs w:val="24"/>
          <w:lang w:val="sl-SI"/>
        </w:rPr>
        <w:t xml:space="preserve"> L</w:t>
      </w:r>
      <w:r w:rsidR="00B54FEC">
        <w:rPr>
          <w:sz w:val="24"/>
          <w:szCs w:val="24"/>
          <w:lang w:val="sl-SI"/>
        </w:rPr>
        <w:t xml:space="preserve">GBT </w:t>
      </w:r>
      <w:r w:rsidR="00934784">
        <w:rPr>
          <w:sz w:val="24"/>
          <w:szCs w:val="24"/>
          <w:lang w:val="sl-SI"/>
        </w:rPr>
        <w:t xml:space="preserve">in bolj toleranten do avtoritarizma kot ga imajo </w:t>
      </w:r>
      <w:r w:rsidR="00DC4EAF">
        <w:rPr>
          <w:sz w:val="24"/>
          <w:szCs w:val="24"/>
          <w:lang w:val="sl-SI"/>
        </w:rPr>
        <w:t>z</w:t>
      </w:r>
      <w:r w:rsidR="00934784">
        <w:rPr>
          <w:sz w:val="24"/>
          <w:szCs w:val="24"/>
          <w:lang w:val="sl-SI"/>
        </w:rPr>
        <w:t xml:space="preserve">ahodni Evropejci. Drugačnost </w:t>
      </w:r>
      <w:r w:rsidR="00ED57AF">
        <w:rPr>
          <w:sz w:val="24"/>
          <w:szCs w:val="24"/>
          <w:lang w:val="sl-SI"/>
        </w:rPr>
        <w:t xml:space="preserve">vzhodnoevropskih družb odražajo tudi </w:t>
      </w:r>
      <w:r w:rsidR="00C66F70">
        <w:rPr>
          <w:sz w:val="24"/>
          <w:szCs w:val="24"/>
          <w:lang w:val="sl-SI"/>
        </w:rPr>
        <w:t xml:space="preserve">statistični </w:t>
      </w:r>
      <w:r w:rsidR="00ED57AF">
        <w:rPr>
          <w:sz w:val="24"/>
          <w:szCs w:val="24"/>
          <w:lang w:val="sl-SI"/>
        </w:rPr>
        <w:t>podatki o višji okuženosti in smrtnosti v obdobju pandemije COVID-19.</w:t>
      </w:r>
    </w:p>
    <w:p w14:paraId="78C0D568" w14:textId="77777777" w:rsidR="00ED57AF" w:rsidRDefault="00ED57AF" w:rsidP="00473656">
      <w:pPr>
        <w:spacing w:line="480" w:lineRule="auto"/>
        <w:jc w:val="both"/>
        <w:rPr>
          <w:sz w:val="24"/>
          <w:szCs w:val="24"/>
          <w:lang w:val="sl-SI"/>
        </w:rPr>
      </w:pPr>
    </w:p>
    <w:p w14:paraId="18C7FC9B" w14:textId="77777777" w:rsidR="00F30783" w:rsidRDefault="00F30783" w:rsidP="00473656">
      <w:pPr>
        <w:spacing w:line="480" w:lineRule="auto"/>
        <w:jc w:val="both"/>
        <w:rPr>
          <w:sz w:val="24"/>
          <w:szCs w:val="24"/>
          <w:lang w:val="sl-SI"/>
        </w:rPr>
      </w:pPr>
    </w:p>
    <w:p w14:paraId="4B3289AB" w14:textId="77777777" w:rsidR="00ED57AF" w:rsidRDefault="00ED57AF" w:rsidP="00473656">
      <w:pPr>
        <w:spacing w:line="480" w:lineRule="auto"/>
        <w:jc w:val="both"/>
        <w:rPr>
          <w:b/>
          <w:sz w:val="24"/>
          <w:szCs w:val="24"/>
          <w:lang w:val="sl-SI"/>
        </w:rPr>
      </w:pPr>
      <w:r>
        <w:rPr>
          <w:b/>
          <w:sz w:val="24"/>
          <w:szCs w:val="24"/>
          <w:lang w:val="sl-SI"/>
        </w:rPr>
        <w:t>Spor o primarnosti prava EU</w:t>
      </w:r>
    </w:p>
    <w:p w14:paraId="6CD84A46" w14:textId="158AB5A3" w:rsidR="00C642BC" w:rsidRDefault="00C642BC" w:rsidP="00473656">
      <w:pPr>
        <w:spacing w:line="480" w:lineRule="auto"/>
        <w:jc w:val="both"/>
        <w:rPr>
          <w:sz w:val="24"/>
          <w:szCs w:val="24"/>
          <w:lang w:val="sl-SI"/>
        </w:rPr>
      </w:pPr>
      <w:r>
        <w:rPr>
          <w:sz w:val="24"/>
          <w:szCs w:val="24"/>
          <w:lang w:val="sl-SI"/>
        </w:rPr>
        <w:t xml:space="preserve">Upoštevanje teh objektivnih razlik med Vzhodom in Zahodom Evrope pomaga, toda le delno, razumeti sedanji konflikt med Poljsko in zahodnoevropskim jedrom EU. Ta konflikt </w:t>
      </w:r>
      <w:r w:rsidR="00DC4EAF">
        <w:rPr>
          <w:sz w:val="24"/>
          <w:szCs w:val="24"/>
          <w:lang w:val="sl-SI"/>
        </w:rPr>
        <w:t>se izraža v sporu</w:t>
      </w:r>
      <w:r>
        <w:rPr>
          <w:sz w:val="24"/>
          <w:szCs w:val="24"/>
          <w:lang w:val="sl-SI"/>
        </w:rPr>
        <w:t xml:space="preserve"> med</w:t>
      </w:r>
      <w:r w:rsidRPr="00C66F70">
        <w:rPr>
          <w:sz w:val="24"/>
          <w:szCs w:val="24"/>
          <w:lang w:val="sl-SI"/>
        </w:rPr>
        <w:t xml:space="preserve"> </w:t>
      </w:r>
      <w:r w:rsidRPr="00881080">
        <w:rPr>
          <w:sz w:val="24"/>
          <w:szCs w:val="24"/>
          <w:lang w:val="sl-SI"/>
        </w:rPr>
        <w:t>SPEU</w:t>
      </w:r>
      <w:r>
        <w:rPr>
          <w:b/>
          <w:sz w:val="24"/>
          <w:szCs w:val="24"/>
          <w:lang w:val="sl-SI"/>
        </w:rPr>
        <w:t xml:space="preserve"> </w:t>
      </w:r>
      <w:r>
        <w:rPr>
          <w:sz w:val="24"/>
          <w:szCs w:val="24"/>
          <w:lang w:val="sl-SI"/>
        </w:rPr>
        <w:t>in poljskim ustavnim sodiščem glede načela primarnosti prava EU. Tega načela</w:t>
      </w:r>
      <w:r w:rsidR="00DC4EAF">
        <w:rPr>
          <w:sz w:val="24"/>
          <w:szCs w:val="24"/>
          <w:lang w:val="sl-SI"/>
        </w:rPr>
        <w:t xml:space="preserve"> pa</w:t>
      </w:r>
      <w:r>
        <w:rPr>
          <w:sz w:val="24"/>
          <w:szCs w:val="24"/>
          <w:lang w:val="sl-SI"/>
        </w:rPr>
        <w:t xml:space="preserve"> ni zapisanega ne v Rimski pogodbi o ustanovitvi Evropske gospodarske skupnosti (EGS) iz leta 1957, ne v Maastrichtski pogodbi o ustanovitvi Evropske unije iz leta 1993 in ne v zadnji, Lizbonski pogodbi iz leta 2008. V preteklosti je bilo več poizkusov vključiti to temeljno federalistično načelo v pogodbe. Zagovorniki tega načela so ga na medvladni konferenci </w:t>
      </w:r>
      <w:r w:rsidRPr="00881080">
        <w:rPr>
          <w:sz w:val="24"/>
          <w:szCs w:val="24"/>
          <w:lang w:val="sl-SI"/>
        </w:rPr>
        <w:t>leta 2003</w:t>
      </w:r>
      <w:r>
        <w:rPr>
          <w:b/>
          <w:sz w:val="24"/>
          <w:szCs w:val="24"/>
          <w:lang w:val="sl-SI"/>
        </w:rPr>
        <w:t xml:space="preserve"> </w:t>
      </w:r>
      <w:r>
        <w:rPr>
          <w:sz w:val="24"/>
          <w:szCs w:val="24"/>
          <w:lang w:val="sl-SI"/>
        </w:rPr>
        <w:t>uspeli vključiti v besedilo predloga Ustavne pogodbe, pa je ta dosežek federalistov splaval po vodi z zavrnitvijo celotnega predloga pogodbe na referendumih v Franciji in na Nizozemskem, skupaj z že prej zavrnjenimi predlogi o podelitvi državnih simbolov</w:t>
      </w:r>
      <w:r w:rsidR="00DC4EAF">
        <w:rPr>
          <w:sz w:val="24"/>
          <w:szCs w:val="24"/>
          <w:lang w:val="sl-SI"/>
        </w:rPr>
        <w:t xml:space="preserve"> Evropski uniji.</w:t>
      </w:r>
      <w:r>
        <w:rPr>
          <w:sz w:val="24"/>
          <w:szCs w:val="24"/>
          <w:lang w:val="sl-SI"/>
        </w:rPr>
        <w:t xml:space="preserve"> Pri mučni pripravi Lizbonske pogodbe je federalistom k njej uspelo pripeti besedilo tega člena </w:t>
      </w:r>
      <w:r w:rsidR="00C66F70">
        <w:rPr>
          <w:sz w:val="24"/>
          <w:szCs w:val="24"/>
          <w:lang w:val="sl-SI"/>
        </w:rPr>
        <w:t xml:space="preserve">predloga </w:t>
      </w:r>
      <w:r>
        <w:rPr>
          <w:sz w:val="24"/>
          <w:szCs w:val="24"/>
          <w:lang w:val="sl-SI"/>
        </w:rPr>
        <w:t>kot neobvezujoče priloge št. 17. V besedilu čl. 49 Lizbonske pogodbe o pogojih za članstvo EU ni obveznega sprejetja načela primarnosti prava EU, enako kot ga ni v pogodbi o pridružitvi Poljske, Slovenije in drugih novih članic z dne 23.9.2003.</w:t>
      </w:r>
    </w:p>
    <w:p w14:paraId="40A64183" w14:textId="03A87A5B" w:rsidR="00C642BC" w:rsidRDefault="00C642BC" w:rsidP="00473656">
      <w:pPr>
        <w:spacing w:line="480" w:lineRule="auto"/>
        <w:jc w:val="both"/>
        <w:rPr>
          <w:sz w:val="24"/>
          <w:szCs w:val="24"/>
          <w:lang w:val="sl-SI"/>
        </w:rPr>
      </w:pPr>
      <w:r>
        <w:rPr>
          <w:sz w:val="24"/>
          <w:szCs w:val="24"/>
          <w:lang w:val="sl-SI"/>
        </w:rPr>
        <w:t>Načelo primarnosti prava Evropskih skupnosti izhaja iz razsodbe tedanjega Sodišča Evropskih skupnosti zoper Italijo</w:t>
      </w:r>
      <w:r w:rsidR="00DC4EAF">
        <w:rPr>
          <w:sz w:val="24"/>
          <w:szCs w:val="24"/>
          <w:lang w:val="sl-SI"/>
        </w:rPr>
        <w:t xml:space="preserve"> leta 1964</w:t>
      </w:r>
      <w:r>
        <w:rPr>
          <w:sz w:val="24"/>
          <w:szCs w:val="24"/>
          <w:lang w:val="sl-SI"/>
        </w:rPr>
        <w:t>. Z njo je to sodišče z neprepričljivimi argumenti preseglo svojo temeljno pristojnost tolmačenja prava EGS</w:t>
      </w:r>
      <w:r w:rsidR="00206550">
        <w:rPr>
          <w:sz w:val="24"/>
          <w:szCs w:val="24"/>
          <w:lang w:val="sl-SI"/>
        </w:rPr>
        <w:t xml:space="preserve"> in se je postavilo v vlogo zakonodajalca. To načelo kot primarnost prava EU je kasneje prevzelo Sodišče prav</w:t>
      </w:r>
      <w:r w:rsidR="00DC5CF1">
        <w:rPr>
          <w:sz w:val="24"/>
          <w:szCs w:val="24"/>
          <w:lang w:val="sl-SI"/>
        </w:rPr>
        <w:t>ice</w:t>
      </w:r>
      <w:r w:rsidR="00206550">
        <w:rPr>
          <w:sz w:val="24"/>
          <w:szCs w:val="24"/>
          <w:lang w:val="sl-SI"/>
        </w:rPr>
        <w:t xml:space="preserve"> EU. Po</w:t>
      </w:r>
      <w:r w:rsidR="00DC5CF1">
        <w:rPr>
          <w:sz w:val="24"/>
          <w:szCs w:val="24"/>
          <w:lang w:val="sl-SI"/>
        </w:rPr>
        <w:t xml:space="preserve"> tem</w:t>
      </w:r>
      <w:r w:rsidR="00206550">
        <w:rPr>
          <w:sz w:val="24"/>
          <w:szCs w:val="24"/>
          <w:lang w:val="sl-SI"/>
        </w:rPr>
        <w:t xml:space="preserve"> prvem primeru so to načelo</w:t>
      </w:r>
      <w:r w:rsidR="00DC5CF1">
        <w:rPr>
          <w:sz w:val="24"/>
          <w:szCs w:val="24"/>
          <w:lang w:val="sl-SI"/>
        </w:rPr>
        <w:t xml:space="preserve"> v naslednjih 57 letih</w:t>
      </w:r>
      <w:r w:rsidR="00206550">
        <w:rPr>
          <w:sz w:val="24"/>
          <w:szCs w:val="24"/>
          <w:lang w:val="sl-SI"/>
        </w:rPr>
        <w:t xml:space="preserve"> izpodbijala nekater</w:t>
      </w:r>
      <w:r w:rsidR="00DC5CF1">
        <w:rPr>
          <w:sz w:val="24"/>
          <w:szCs w:val="24"/>
          <w:lang w:val="sl-SI"/>
        </w:rPr>
        <w:t>a</w:t>
      </w:r>
      <w:r w:rsidR="00206550">
        <w:rPr>
          <w:sz w:val="24"/>
          <w:szCs w:val="24"/>
          <w:lang w:val="sl-SI"/>
        </w:rPr>
        <w:t xml:space="preserve"> pa celo večkrat, visoka sodišča Francije, Velike Britanije, </w:t>
      </w:r>
      <w:r w:rsidR="00206550">
        <w:rPr>
          <w:sz w:val="24"/>
          <w:szCs w:val="24"/>
          <w:lang w:val="sl-SI"/>
        </w:rPr>
        <w:lastRenderedPageBreak/>
        <w:t>Nemčije, Belgije, Litve, Malte in nazadnje Poljske. To fundamentalno načelo</w:t>
      </w:r>
      <w:r w:rsidR="00C66F70">
        <w:rPr>
          <w:sz w:val="24"/>
          <w:szCs w:val="24"/>
          <w:lang w:val="sl-SI"/>
        </w:rPr>
        <w:t xml:space="preserve"> do danes</w:t>
      </w:r>
      <w:r w:rsidR="00206550">
        <w:rPr>
          <w:sz w:val="24"/>
          <w:szCs w:val="24"/>
          <w:lang w:val="sl-SI"/>
        </w:rPr>
        <w:t xml:space="preserve"> ni bilo sprejeto s strani več članic EU, še posebej ne </w:t>
      </w:r>
      <w:r w:rsidR="00A058C0">
        <w:rPr>
          <w:sz w:val="24"/>
          <w:szCs w:val="24"/>
          <w:lang w:val="sl-SI"/>
        </w:rPr>
        <w:t>v odnosu do svojih ustav.</w:t>
      </w:r>
      <w:r w:rsidR="00206550">
        <w:rPr>
          <w:sz w:val="24"/>
          <w:szCs w:val="24"/>
          <w:lang w:val="sl-SI"/>
        </w:rPr>
        <w:t xml:space="preserve">  Nekatere članice</w:t>
      </w:r>
      <w:r w:rsidR="00C66F70">
        <w:rPr>
          <w:sz w:val="24"/>
          <w:szCs w:val="24"/>
          <w:lang w:val="sl-SI"/>
        </w:rPr>
        <w:t xml:space="preserve"> pa</w:t>
      </w:r>
      <w:r w:rsidR="00206550">
        <w:rPr>
          <w:sz w:val="24"/>
          <w:szCs w:val="24"/>
          <w:lang w:val="sl-SI"/>
        </w:rPr>
        <w:t xml:space="preserve"> so to načelo izrecno zapisale v svoje ustave (na primer, Irska) ali ga molče priznavajo</w:t>
      </w:r>
      <w:r w:rsidR="00A058C0">
        <w:rPr>
          <w:sz w:val="24"/>
          <w:szCs w:val="24"/>
          <w:lang w:val="sl-SI"/>
        </w:rPr>
        <w:t>.</w:t>
      </w:r>
      <w:r w:rsidR="00206550">
        <w:rPr>
          <w:sz w:val="24"/>
          <w:szCs w:val="24"/>
          <w:lang w:val="sl-SI"/>
        </w:rPr>
        <w:t xml:space="preserve"> </w:t>
      </w:r>
      <w:r w:rsidR="00A058C0">
        <w:rPr>
          <w:sz w:val="24"/>
          <w:szCs w:val="24"/>
          <w:lang w:val="sl-SI"/>
        </w:rPr>
        <w:t>U</w:t>
      </w:r>
      <w:r w:rsidR="00206550">
        <w:rPr>
          <w:sz w:val="24"/>
          <w:szCs w:val="24"/>
          <w:lang w:val="sl-SI"/>
        </w:rPr>
        <w:t>stava Češke izrecno zavrača primarnost kateregakoli drugega prava. Ne glede na različne povode za nasprotovanj</w:t>
      </w:r>
      <w:r w:rsidR="00A058C0">
        <w:rPr>
          <w:sz w:val="24"/>
          <w:szCs w:val="24"/>
          <w:lang w:val="sl-SI"/>
        </w:rPr>
        <w:t>e</w:t>
      </w:r>
      <w:r w:rsidR="00206550">
        <w:rPr>
          <w:sz w:val="24"/>
          <w:szCs w:val="24"/>
          <w:lang w:val="sl-SI"/>
        </w:rPr>
        <w:t xml:space="preserve"> popolni </w:t>
      </w:r>
      <w:r w:rsidR="00A058C0">
        <w:rPr>
          <w:sz w:val="24"/>
          <w:szCs w:val="24"/>
          <w:lang w:val="sl-SI"/>
        </w:rPr>
        <w:t>uveljavitvi</w:t>
      </w:r>
      <w:r w:rsidR="00206550">
        <w:rPr>
          <w:sz w:val="24"/>
          <w:szCs w:val="24"/>
          <w:lang w:val="sl-SI"/>
        </w:rPr>
        <w:t xml:space="preserve"> tega načela,  Sodišče pravice EU</w:t>
      </w:r>
      <w:r w:rsidR="00A058C0">
        <w:rPr>
          <w:sz w:val="24"/>
          <w:szCs w:val="24"/>
          <w:lang w:val="sl-SI"/>
        </w:rPr>
        <w:t xml:space="preserve"> ni</w:t>
      </w:r>
      <w:r w:rsidR="00206550">
        <w:rPr>
          <w:sz w:val="24"/>
          <w:szCs w:val="24"/>
          <w:lang w:val="sl-SI"/>
        </w:rPr>
        <w:t xml:space="preserve"> nikoli zaradi tega </w:t>
      </w:r>
      <w:r w:rsidR="00C66F70">
        <w:rPr>
          <w:sz w:val="24"/>
          <w:szCs w:val="24"/>
          <w:lang w:val="sl-SI"/>
        </w:rPr>
        <w:t xml:space="preserve">nobeni članici </w:t>
      </w:r>
      <w:r w:rsidR="00206550">
        <w:rPr>
          <w:sz w:val="24"/>
          <w:szCs w:val="24"/>
          <w:lang w:val="sl-SI"/>
        </w:rPr>
        <w:t>naložilo tako drastičnih denarnih kazni</w:t>
      </w:r>
      <w:r w:rsidR="00A058C0">
        <w:rPr>
          <w:sz w:val="24"/>
          <w:szCs w:val="24"/>
          <w:lang w:val="sl-SI"/>
        </w:rPr>
        <w:t>,</w:t>
      </w:r>
      <w:r w:rsidR="00206550">
        <w:rPr>
          <w:sz w:val="24"/>
          <w:szCs w:val="24"/>
          <w:lang w:val="sl-SI"/>
        </w:rPr>
        <w:t xml:space="preserve"> vse dokler t</w:t>
      </w:r>
      <w:r w:rsidR="00A058C0">
        <w:rPr>
          <w:sz w:val="24"/>
          <w:szCs w:val="24"/>
          <w:lang w:val="sl-SI"/>
        </w:rPr>
        <w:t>ake kazni</w:t>
      </w:r>
      <w:r w:rsidR="00206550">
        <w:rPr>
          <w:sz w:val="24"/>
          <w:szCs w:val="24"/>
          <w:lang w:val="sl-SI"/>
        </w:rPr>
        <w:t xml:space="preserve"> niso doletel</w:t>
      </w:r>
      <w:r w:rsidR="00A058C0">
        <w:rPr>
          <w:sz w:val="24"/>
          <w:szCs w:val="24"/>
          <w:lang w:val="sl-SI"/>
        </w:rPr>
        <w:t>e</w:t>
      </w:r>
      <w:r w:rsidR="00206550">
        <w:rPr>
          <w:sz w:val="24"/>
          <w:szCs w:val="24"/>
          <w:lang w:val="sl-SI"/>
        </w:rPr>
        <w:t xml:space="preserve"> Poljske in Madžarske. Poljski očitek pristranskosti institucij EU je t</w:t>
      </w:r>
      <w:r w:rsidR="009C1EC0">
        <w:rPr>
          <w:sz w:val="24"/>
          <w:szCs w:val="24"/>
          <w:lang w:val="sl-SI"/>
        </w:rPr>
        <w:t>orej tudi</w:t>
      </w:r>
      <w:r w:rsidR="00206550">
        <w:rPr>
          <w:sz w:val="24"/>
          <w:szCs w:val="24"/>
          <w:lang w:val="sl-SI"/>
        </w:rPr>
        <w:t xml:space="preserve"> v tem primeru utemeljen. Ni brez podlage </w:t>
      </w:r>
      <w:r w:rsidR="009C1EC0">
        <w:rPr>
          <w:sz w:val="24"/>
          <w:szCs w:val="24"/>
          <w:lang w:val="sl-SI"/>
        </w:rPr>
        <w:t>niti</w:t>
      </w:r>
      <w:r w:rsidR="00206550">
        <w:rPr>
          <w:sz w:val="24"/>
          <w:szCs w:val="24"/>
          <w:lang w:val="sl-SI"/>
        </w:rPr>
        <w:t xml:space="preserve"> </w:t>
      </w:r>
      <w:r w:rsidR="00B1104F">
        <w:rPr>
          <w:sz w:val="24"/>
          <w:szCs w:val="24"/>
          <w:lang w:val="sl-SI"/>
        </w:rPr>
        <w:t xml:space="preserve">poljski </w:t>
      </w:r>
      <w:r w:rsidR="00206550">
        <w:rPr>
          <w:sz w:val="24"/>
          <w:szCs w:val="24"/>
          <w:lang w:val="sl-SI"/>
        </w:rPr>
        <w:t>očitek</w:t>
      </w:r>
      <w:r w:rsidR="009C1EC0">
        <w:rPr>
          <w:sz w:val="24"/>
          <w:szCs w:val="24"/>
          <w:lang w:val="sl-SI"/>
        </w:rPr>
        <w:t xml:space="preserve"> o</w:t>
      </w:r>
      <w:r w:rsidR="00206550">
        <w:rPr>
          <w:sz w:val="24"/>
          <w:szCs w:val="24"/>
          <w:lang w:val="sl-SI"/>
        </w:rPr>
        <w:t xml:space="preserve"> izsiljevanj</w:t>
      </w:r>
      <w:r w:rsidR="009C1EC0">
        <w:rPr>
          <w:sz w:val="24"/>
          <w:szCs w:val="24"/>
          <w:lang w:val="sl-SI"/>
        </w:rPr>
        <w:t>u</w:t>
      </w:r>
      <w:r w:rsidR="00206550">
        <w:rPr>
          <w:sz w:val="24"/>
          <w:szCs w:val="24"/>
          <w:lang w:val="sl-SI"/>
        </w:rPr>
        <w:t>, kadar</w:t>
      </w:r>
      <w:r w:rsidR="009C1EC0">
        <w:rPr>
          <w:sz w:val="24"/>
          <w:szCs w:val="24"/>
          <w:lang w:val="sl-SI"/>
        </w:rPr>
        <w:t xml:space="preserve"> Evropska komisija</w:t>
      </w:r>
      <w:r w:rsidR="00206550">
        <w:rPr>
          <w:sz w:val="24"/>
          <w:szCs w:val="24"/>
          <w:lang w:val="sl-SI"/>
        </w:rPr>
        <w:t xml:space="preserve"> grozi z neizplačevanjem sredstev za okrevanje gospodarstva brez navedbe neposredne povezave </w:t>
      </w:r>
      <w:r w:rsidR="009C1EC0">
        <w:rPr>
          <w:sz w:val="24"/>
          <w:szCs w:val="24"/>
          <w:lang w:val="sl-SI"/>
        </w:rPr>
        <w:t>z zagotavljanjem</w:t>
      </w:r>
      <w:r w:rsidR="00206550">
        <w:rPr>
          <w:sz w:val="24"/>
          <w:szCs w:val="24"/>
          <w:lang w:val="sl-SI"/>
        </w:rPr>
        <w:t xml:space="preserve"> pravilnosti njihove uporabe s strani članice. Pogojevanje takih izplačil</w:t>
      </w:r>
      <w:r w:rsidR="00B1104F">
        <w:rPr>
          <w:sz w:val="24"/>
          <w:szCs w:val="24"/>
          <w:lang w:val="sl-SI"/>
        </w:rPr>
        <w:t xml:space="preserve"> </w:t>
      </w:r>
      <w:r w:rsidR="00206550">
        <w:rPr>
          <w:sz w:val="24"/>
          <w:szCs w:val="24"/>
          <w:lang w:val="sl-SI"/>
        </w:rPr>
        <w:t xml:space="preserve">z imenovanjem </w:t>
      </w:r>
      <w:r w:rsidR="000F4182">
        <w:rPr>
          <w:sz w:val="24"/>
          <w:szCs w:val="24"/>
          <w:lang w:val="sl-SI"/>
        </w:rPr>
        <w:t>v ta namen</w:t>
      </w:r>
      <w:r w:rsidR="00206550">
        <w:rPr>
          <w:sz w:val="24"/>
          <w:szCs w:val="24"/>
          <w:lang w:val="sl-SI"/>
        </w:rPr>
        <w:t xml:space="preserve"> delegiranih evropskih tožilcev pa </w:t>
      </w:r>
      <w:r w:rsidR="000F4182">
        <w:rPr>
          <w:sz w:val="24"/>
          <w:szCs w:val="24"/>
          <w:lang w:val="sl-SI"/>
        </w:rPr>
        <w:t>je</w:t>
      </w:r>
      <w:r w:rsidR="00206550">
        <w:rPr>
          <w:sz w:val="24"/>
          <w:szCs w:val="24"/>
          <w:lang w:val="sl-SI"/>
        </w:rPr>
        <w:t xml:space="preserve"> utemeljeno.</w:t>
      </w:r>
    </w:p>
    <w:p w14:paraId="3C4329A2" w14:textId="77777777" w:rsidR="00283169" w:rsidRDefault="00283169" w:rsidP="00473656">
      <w:pPr>
        <w:spacing w:line="480" w:lineRule="auto"/>
        <w:jc w:val="both"/>
        <w:rPr>
          <w:sz w:val="24"/>
          <w:szCs w:val="24"/>
          <w:lang w:val="sl-SI"/>
        </w:rPr>
      </w:pPr>
    </w:p>
    <w:p w14:paraId="72656AB8" w14:textId="48526F44" w:rsidR="00283169" w:rsidRPr="00283169" w:rsidRDefault="00283169" w:rsidP="00473656">
      <w:pPr>
        <w:spacing w:line="480" w:lineRule="auto"/>
        <w:jc w:val="both"/>
        <w:rPr>
          <w:b/>
          <w:bCs/>
          <w:sz w:val="24"/>
          <w:szCs w:val="24"/>
          <w:lang w:val="sl-SI"/>
        </w:rPr>
      </w:pPr>
      <w:r w:rsidRPr="00283169">
        <w:rPr>
          <w:b/>
          <w:bCs/>
          <w:sz w:val="24"/>
          <w:szCs w:val="24"/>
          <w:lang w:val="sl-SI"/>
        </w:rPr>
        <w:t>Dva vidika konf</w:t>
      </w:r>
      <w:r w:rsidR="0077501C">
        <w:rPr>
          <w:b/>
          <w:bCs/>
          <w:sz w:val="24"/>
          <w:szCs w:val="24"/>
          <w:lang w:val="sl-SI"/>
        </w:rPr>
        <w:t>likta</w:t>
      </w:r>
    </w:p>
    <w:p w14:paraId="3E199772" w14:textId="4B7D88DF" w:rsidR="00A024EA" w:rsidRDefault="00206550" w:rsidP="00473656">
      <w:pPr>
        <w:spacing w:line="480" w:lineRule="auto"/>
        <w:jc w:val="both"/>
        <w:rPr>
          <w:sz w:val="24"/>
          <w:szCs w:val="24"/>
          <w:lang w:val="sl-SI"/>
        </w:rPr>
      </w:pPr>
      <w:r>
        <w:rPr>
          <w:sz w:val="24"/>
          <w:szCs w:val="24"/>
          <w:lang w:val="sl-SI"/>
        </w:rPr>
        <w:t xml:space="preserve">Spori </w:t>
      </w:r>
      <w:r w:rsidR="00283169">
        <w:rPr>
          <w:sz w:val="24"/>
          <w:szCs w:val="24"/>
          <w:lang w:val="sl-SI"/>
        </w:rPr>
        <w:t>s</w:t>
      </w:r>
      <w:r>
        <w:rPr>
          <w:sz w:val="24"/>
          <w:szCs w:val="24"/>
          <w:lang w:val="sl-SI"/>
        </w:rPr>
        <w:t xml:space="preserve"> Poljsko in drugimi članicami Višegrajske skupine so vsebinsko povezani s temeljnim protislovjem v ureditvi in delovanju EU. </w:t>
      </w:r>
      <w:commentRangeStart w:id="2"/>
      <w:r>
        <w:rPr>
          <w:sz w:val="24"/>
          <w:szCs w:val="24"/>
          <w:lang w:val="sl-SI"/>
        </w:rPr>
        <w:t xml:space="preserve">Izvorno </w:t>
      </w:r>
      <w:r w:rsidRPr="00881080">
        <w:rPr>
          <w:sz w:val="24"/>
          <w:szCs w:val="24"/>
          <w:lang w:val="sl-SI"/>
        </w:rPr>
        <w:t>kartel</w:t>
      </w:r>
      <w:r>
        <w:rPr>
          <w:b/>
          <w:sz w:val="24"/>
          <w:szCs w:val="24"/>
          <w:lang w:val="sl-SI"/>
        </w:rPr>
        <w:t xml:space="preserve"> </w:t>
      </w:r>
      <w:r>
        <w:rPr>
          <w:sz w:val="24"/>
          <w:szCs w:val="24"/>
          <w:lang w:val="sl-SI"/>
        </w:rPr>
        <w:t>težkih industrij in nato carinska unija šestih držav se je to gospodarskopolitično združenje razvilo v</w:t>
      </w:r>
      <w:r w:rsidR="00283169">
        <w:rPr>
          <w:sz w:val="24"/>
          <w:szCs w:val="24"/>
          <w:lang w:val="sl-SI"/>
        </w:rPr>
        <w:t xml:space="preserve"> svojevrstnega</w:t>
      </w:r>
      <w:r>
        <w:rPr>
          <w:sz w:val="24"/>
          <w:szCs w:val="24"/>
          <w:lang w:val="sl-SI"/>
        </w:rPr>
        <w:t xml:space="preserve"> križan</w:t>
      </w:r>
      <w:r w:rsidR="00283169">
        <w:rPr>
          <w:sz w:val="24"/>
          <w:szCs w:val="24"/>
          <w:lang w:val="sl-SI"/>
        </w:rPr>
        <w:t>ca</w:t>
      </w:r>
      <w:r>
        <w:rPr>
          <w:sz w:val="24"/>
          <w:szCs w:val="24"/>
          <w:lang w:val="sl-SI"/>
        </w:rPr>
        <w:t xml:space="preserve"> med</w:t>
      </w:r>
      <w:r w:rsidR="00283169">
        <w:rPr>
          <w:sz w:val="24"/>
          <w:szCs w:val="24"/>
          <w:lang w:val="sl-SI"/>
        </w:rPr>
        <w:t xml:space="preserve"> regionalno</w:t>
      </w:r>
      <w:r>
        <w:rPr>
          <w:sz w:val="24"/>
          <w:szCs w:val="24"/>
          <w:lang w:val="sl-SI"/>
        </w:rPr>
        <w:t xml:space="preserve"> meddržavno organizacijo in ohlapno konfederacijo z zavajajočim institucionalnim videzom </w:t>
      </w:r>
      <w:r w:rsidR="00283169">
        <w:rPr>
          <w:sz w:val="24"/>
          <w:szCs w:val="24"/>
          <w:lang w:val="sl-SI"/>
        </w:rPr>
        <w:t>kvazi</w:t>
      </w:r>
      <w:r>
        <w:rPr>
          <w:sz w:val="24"/>
          <w:szCs w:val="24"/>
          <w:lang w:val="sl-SI"/>
        </w:rPr>
        <w:t>federacije.</w:t>
      </w:r>
      <w:commentRangeEnd w:id="2"/>
      <w:r w:rsidR="007D6896">
        <w:rPr>
          <w:rStyle w:val="CommentReference"/>
        </w:rPr>
        <w:commentReference w:id="2"/>
      </w:r>
      <w:r>
        <w:rPr>
          <w:sz w:val="24"/>
          <w:szCs w:val="24"/>
          <w:lang w:val="sl-SI"/>
        </w:rPr>
        <w:t xml:space="preserve"> EU je izredno notranje (nacionalno, kulturno, jezikovno, ekonomsko, itn.) raznorodna skupnost republik, monarhij, federalnih, regional</w:t>
      </w:r>
      <w:r w:rsidR="009E614C">
        <w:rPr>
          <w:sz w:val="24"/>
          <w:szCs w:val="24"/>
          <w:lang w:val="sl-SI"/>
        </w:rPr>
        <w:t>iziranih</w:t>
      </w:r>
      <w:r>
        <w:rPr>
          <w:sz w:val="24"/>
          <w:szCs w:val="24"/>
          <w:lang w:val="sl-SI"/>
        </w:rPr>
        <w:t xml:space="preserve"> in centraliziranih unitarnih republik s 27 nacionalnimi ustavami in brez lastne ustave, z velikanskimi razlikami glede velikosti</w:t>
      </w:r>
      <w:r w:rsidR="007D6896">
        <w:rPr>
          <w:sz w:val="24"/>
          <w:szCs w:val="24"/>
          <w:lang w:val="sl-SI"/>
        </w:rPr>
        <w:t>,</w:t>
      </w:r>
      <w:r>
        <w:rPr>
          <w:sz w:val="24"/>
          <w:szCs w:val="24"/>
          <w:lang w:val="sl-SI"/>
        </w:rPr>
        <w:t xml:space="preserve"> </w:t>
      </w:r>
      <w:r w:rsidR="00E760C0">
        <w:rPr>
          <w:sz w:val="24"/>
          <w:szCs w:val="24"/>
          <w:lang w:val="sl-SI"/>
        </w:rPr>
        <w:t>prebivalstva, bogastva in moči članic. Združujejo jih skupni gospodarski, politični,</w:t>
      </w:r>
      <w:r w:rsidR="000B49EE">
        <w:rPr>
          <w:sz w:val="24"/>
          <w:szCs w:val="24"/>
          <w:lang w:val="sl-SI"/>
        </w:rPr>
        <w:t xml:space="preserve"> statusni,</w:t>
      </w:r>
      <w:r w:rsidR="00E760C0">
        <w:rPr>
          <w:sz w:val="24"/>
          <w:szCs w:val="24"/>
          <w:lang w:val="sl-SI"/>
        </w:rPr>
        <w:t xml:space="preserve"> </w:t>
      </w:r>
      <w:r w:rsidR="00E760C0">
        <w:rPr>
          <w:sz w:val="24"/>
          <w:szCs w:val="24"/>
          <w:lang w:val="sl-SI"/>
        </w:rPr>
        <w:lastRenderedPageBreak/>
        <w:t xml:space="preserve">varnostni in drugi interesi. </w:t>
      </w:r>
      <w:r w:rsidR="009E614C">
        <w:rPr>
          <w:sz w:val="24"/>
          <w:szCs w:val="24"/>
          <w:lang w:val="sl-SI"/>
        </w:rPr>
        <w:t xml:space="preserve">Pogosto slišimo </w:t>
      </w:r>
      <w:r w:rsidR="000B49EE">
        <w:rPr>
          <w:sz w:val="24"/>
          <w:szCs w:val="24"/>
          <w:lang w:val="sl-SI"/>
        </w:rPr>
        <w:t>floskulo</w:t>
      </w:r>
      <w:r w:rsidR="009E614C">
        <w:rPr>
          <w:sz w:val="24"/>
          <w:szCs w:val="24"/>
          <w:lang w:val="sl-SI"/>
        </w:rPr>
        <w:t>, da naj bi temelj integracije tvorile »skupne vrednote«</w:t>
      </w:r>
      <w:r w:rsidR="000B49EE">
        <w:rPr>
          <w:sz w:val="24"/>
          <w:szCs w:val="24"/>
          <w:lang w:val="sl-SI"/>
        </w:rPr>
        <w:t>.</w:t>
      </w:r>
      <w:r w:rsidR="009E614C">
        <w:rPr>
          <w:sz w:val="24"/>
          <w:szCs w:val="24"/>
          <w:lang w:val="sl-SI"/>
        </w:rPr>
        <w:t xml:space="preserve">  </w:t>
      </w:r>
      <w:r w:rsidR="00C241B6">
        <w:rPr>
          <w:sz w:val="24"/>
          <w:szCs w:val="24"/>
          <w:lang w:val="sl-SI"/>
        </w:rPr>
        <w:t xml:space="preserve">Kako je v EU </w:t>
      </w:r>
      <w:r w:rsidR="009E614C">
        <w:rPr>
          <w:sz w:val="24"/>
          <w:szCs w:val="24"/>
          <w:lang w:val="sl-SI"/>
        </w:rPr>
        <w:t xml:space="preserve">dejansko </w:t>
      </w:r>
      <w:r w:rsidR="00C241B6">
        <w:rPr>
          <w:sz w:val="24"/>
          <w:szCs w:val="24"/>
          <w:lang w:val="sl-SI"/>
        </w:rPr>
        <w:t xml:space="preserve">s </w:t>
      </w:r>
      <w:r w:rsidR="009E614C">
        <w:rPr>
          <w:sz w:val="24"/>
          <w:szCs w:val="24"/>
          <w:lang w:val="sl-SI"/>
        </w:rPr>
        <w:t xml:space="preserve">tem </w:t>
      </w:r>
      <w:r w:rsidR="00C241B6">
        <w:rPr>
          <w:sz w:val="24"/>
          <w:szCs w:val="24"/>
          <w:lang w:val="sl-SI"/>
        </w:rPr>
        <w:t>temeljem</w:t>
      </w:r>
      <w:r w:rsidR="000B49EE">
        <w:rPr>
          <w:sz w:val="24"/>
          <w:szCs w:val="24"/>
          <w:lang w:val="sl-SI"/>
        </w:rPr>
        <w:t xml:space="preserve"> so</w:t>
      </w:r>
      <w:r w:rsidR="00C241B6">
        <w:rPr>
          <w:sz w:val="24"/>
          <w:szCs w:val="24"/>
          <w:lang w:val="sl-SI"/>
        </w:rPr>
        <w:t xml:space="preserve"> nazorno </w:t>
      </w:r>
      <w:r w:rsidR="000B49EE">
        <w:rPr>
          <w:sz w:val="24"/>
          <w:szCs w:val="24"/>
          <w:lang w:val="sl-SI"/>
        </w:rPr>
        <w:t>že pokazali,</w:t>
      </w:r>
      <w:r w:rsidR="00C241B6">
        <w:rPr>
          <w:sz w:val="24"/>
          <w:szCs w:val="24"/>
          <w:lang w:val="sl-SI"/>
        </w:rPr>
        <w:t xml:space="preserve"> </w:t>
      </w:r>
      <w:r w:rsidR="009E614C">
        <w:rPr>
          <w:sz w:val="24"/>
          <w:szCs w:val="24"/>
          <w:lang w:val="sl-SI"/>
        </w:rPr>
        <w:t xml:space="preserve">z javno </w:t>
      </w:r>
      <w:r w:rsidR="00C241B6">
        <w:rPr>
          <w:sz w:val="24"/>
          <w:szCs w:val="24"/>
          <w:lang w:val="sl-SI"/>
        </w:rPr>
        <w:t>podporo predsednika Evropskega sveta C</w:t>
      </w:r>
      <w:r w:rsidR="009E614C">
        <w:rPr>
          <w:sz w:val="24"/>
          <w:szCs w:val="24"/>
          <w:lang w:val="sl-SI"/>
        </w:rPr>
        <w:t>h</w:t>
      </w:r>
      <w:r w:rsidR="00C241B6">
        <w:rPr>
          <w:sz w:val="24"/>
          <w:szCs w:val="24"/>
          <w:lang w:val="sl-SI"/>
        </w:rPr>
        <w:t xml:space="preserve">. Michela in več članic, poljski državni organi </w:t>
      </w:r>
      <w:r w:rsidR="009E614C">
        <w:rPr>
          <w:sz w:val="24"/>
          <w:szCs w:val="24"/>
          <w:lang w:val="sl-SI"/>
        </w:rPr>
        <w:t>na poljsko-beloruski meji</w:t>
      </w:r>
      <w:r w:rsidR="000B49EE">
        <w:rPr>
          <w:sz w:val="24"/>
          <w:szCs w:val="24"/>
          <w:lang w:val="sl-SI"/>
        </w:rPr>
        <w:t>, ko so</w:t>
      </w:r>
      <w:r w:rsidR="009E614C">
        <w:rPr>
          <w:sz w:val="24"/>
          <w:szCs w:val="24"/>
          <w:lang w:val="sl-SI"/>
        </w:rPr>
        <w:t xml:space="preserve"> </w:t>
      </w:r>
      <w:r w:rsidR="000B49EE">
        <w:rPr>
          <w:sz w:val="24"/>
          <w:szCs w:val="24"/>
          <w:lang w:val="sl-SI"/>
        </w:rPr>
        <w:t>grobo</w:t>
      </w:r>
      <w:r w:rsidR="00C241B6">
        <w:rPr>
          <w:sz w:val="24"/>
          <w:szCs w:val="24"/>
          <w:lang w:val="sl-SI"/>
        </w:rPr>
        <w:t xml:space="preserve"> krš</w:t>
      </w:r>
      <w:r w:rsidR="000B49EE">
        <w:rPr>
          <w:sz w:val="24"/>
          <w:szCs w:val="24"/>
          <w:lang w:val="sl-SI"/>
        </w:rPr>
        <w:t>ili več</w:t>
      </w:r>
      <w:r w:rsidR="00C241B6">
        <w:rPr>
          <w:sz w:val="24"/>
          <w:szCs w:val="24"/>
          <w:lang w:val="sl-SI"/>
        </w:rPr>
        <w:t xml:space="preserve"> mednarodnih</w:t>
      </w:r>
      <w:r w:rsidR="000B49EE">
        <w:rPr>
          <w:sz w:val="24"/>
          <w:szCs w:val="24"/>
          <w:lang w:val="sl-SI"/>
        </w:rPr>
        <w:t xml:space="preserve"> humanitarnih</w:t>
      </w:r>
      <w:r w:rsidR="00C241B6">
        <w:rPr>
          <w:sz w:val="24"/>
          <w:szCs w:val="24"/>
          <w:lang w:val="sl-SI"/>
        </w:rPr>
        <w:t xml:space="preserve"> konvencij in prava EU.</w:t>
      </w:r>
      <w:r w:rsidR="00A024EA">
        <w:rPr>
          <w:sz w:val="24"/>
          <w:szCs w:val="24"/>
          <w:lang w:val="sl-SI"/>
        </w:rPr>
        <w:t xml:space="preserve"> Nobena država ni </w:t>
      </w:r>
      <w:r w:rsidR="000E1929">
        <w:rPr>
          <w:sz w:val="24"/>
          <w:szCs w:val="24"/>
          <w:lang w:val="sl-SI"/>
        </w:rPr>
        <w:t>v</w:t>
      </w:r>
      <w:r w:rsidR="00A024EA">
        <w:rPr>
          <w:sz w:val="24"/>
          <w:szCs w:val="24"/>
          <w:lang w:val="sl-SI"/>
        </w:rPr>
        <w:t>stopila,</w:t>
      </w:r>
      <w:r w:rsidR="000E1929">
        <w:rPr>
          <w:sz w:val="24"/>
          <w:szCs w:val="24"/>
          <w:lang w:val="sl-SI"/>
        </w:rPr>
        <w:t xml:space="preserve"> Velika Britanija pa vstopila in izstopila iz integracije zaradi »skupnih vrednot«. Enako je s kandidatkami za članstvo. Drugače pa je v Svetu Evrope, čeprav vrednote niso edini razlog za članstvo v njem. </w:t>
      </w:r>
    </w:p>
    <w:p w14:paraId="465ED4E5" w14:textId="58578A18" w:rsidR="00F30783" w:rsidRDefault="00C241B6" w:rsidP="00473656">
      <w:pPr>
        <w:spacing w:line="480" w:lineRule="auto"/>
        <w:jc w:val="both"/>
        <w:rPr>
          <w:sz w:val="24"/>
          <w:szCs w:val="24"/>
          <w:lang w:val="sl-SI"/>
        </w:rPr>
      </w:pPr>
      <w:commentRangeStart w:id="3"/>
      <w:r>
        <w:rPr>
          <w:sz w:val="24"/>
          <w:szCs w:val="24"/>
          <w:lang w:val="sl-SI"/>
        </w:rPr>
        <w:t xml:space="preserve"> </w:t>
      </w:r>
      <w:r w:rsidR="009E614C">
        <w:rPr>
          <w:sz w:val="24"/>
          <w:szCs w:val="24"/>
          <w:lang w:val="sl-SI"/>
        </w:rPr>
        <w:t>V</w:t>
      </w:r>
      <w:r w:rsidR="00E760C0">
        <w:rPr>
          <w:sz w:val="24"/>
          <w:szCs w:val="24"/>
          <w:lang w:val="sl-SI"/>
        </w:rPr>
        <w:t xml:space="preserve"> več članicah</w:t>
      </w:r>
      <w:r w:rsidR="009E614C">
        <w:rPr>
          <w:sz w:val="24"/>
          <w:szCs w:val="24"/>
          <w:lang w:val="sl-SI"/>
        </w:rPr>
        <w:t xml:space="preserve"> EU in</w:t>
      </w:r>
      <w:r w:rsidR="00E760C0">
        <w:rPr>
          <w:sz w:val="24"/>
          <w:szCs w:val="24"/>
          <w:lang w:val="sl-SI"/>
        </w:rPr>
        <w:t xml:space="preserve"> </w:t>
      </w:r>
      <w:r w:rsidR="000E1929">
        <w:rPr>
          <w:sz w:val="24"/>
          <w:szCs w:val="24"/>
          <w:lang w:val="sl-SI"/>
        </w:rPr>
        <w:t>v</w:t>
      </w:r>
      <w:r w:rsidR="00E760C0">
        <w:rPr>
          <w:sz w:val="24"/>
          <w:szCs w:val="24"/>
          <w:lang w:val="sl-SI"/>
        </w:rPr>
        <w:t xml:space="preserve"> Poljsk</w:t>
      </w:r>
      <w:r w:rsidR="000E1929">
        <w:rPr>
          <w:sz w:val="24"/>
          <w:szCs w:val="24"/>
          <w:lang w:val="sl-SI"/>
        </w:rPr>
        <w:t>i</w:t>
      </w:r>
      <w:r w:rsidR="00E760C0">
        <w:rPr>
          <w:sz w:val="24"/>
          <w:szCs w:val="24"/>
          <w:lang w:val="sl-SI"/>
        </w:rPr>
        <w:t>,</w:t>
      </w:r>
      <w:r w:rsidR="000E1929">
        <w:rPr>
          <w:sz w:val="24"/>
          <w:szCs w:val="24"/>
          <w:lang w:val="sl-SI"/>
        </w:rPr>
        <w:t xml:space="preserve"> </w:t>
      </w:r>
      <w:r w:rsidR="00E760C0">
        <w:rPr>
          <w:sz w:val="24"/>
          <w:szCs w:val="24"/>
          <w:lang w:val="sl-SI"/>
        </w:rPr>
        <w:t xml:space="preserve"> v njej </w:t>
      </w:r>
      <w:r w:rsidR="009E614C">
        <w:rPr>
          <w:sz w:val="24"/>
          <w:szCs w:val="24"/>
          <w:lang w:val="sl-SI"/>
        </w:rPr>
        <w:t xml:space="preserve">tudi </w:t>
      </w:r>
      <w:r w:rsidR="00E760C0">
        <w:rPr>
          <w:sz w:val="24"/>
          <w:szCs w:val="24"/>
          <w:lang w:val="sl-SI"/>
        </w:rPr>
        <w:t>zaradi njenih bolečih zgodovinskih izkušenj</w:t>
      </w:r>
      <w:r w:rsidR="0075280A">
        <w:rPr>
          <w:sz w:val="24"/>
          <w:szCs w:val="24"/>
          <w:lang w:val="sl-SI"/>
        </w:rPr>
        <w:t>, se je</w:t>
      </w:r>
      <w:r w:rsidR="00E760C0">
        <w:rPr>
          <w:sz w:val="24"/>
          <w:szCs w:val="24"/>
          <w:lang w:val="sl-SI"/>
        </w:rPr>
        <w:t xml:space="preserve"> razvila izrazita kolektivna identiteta neodvisne države.</w:t>
      </w:r>
      <w:commentRangeEnd w:id="3"/>
      <w:r w:rsidR="007D6896">
        <w:rPr>
          <w:rStyle w:val="CommentReference"/>
        </w:rPr>
        <w:commentReference w:id="3"/>
      </w:r>
      <w:r w:rsidR="00E760C0">
        <w:rPr>
          <w:sz w:val="24"/>
          <w:szCs w:val="24"/>
          <w:lang w:val="sl-SI"/>
        </w:rPr>
        <w:t xml:space="preserve"> Zaradi zgoraj navedenih objektivnih razlogov EU ne more in nikoli ne bo prerasla v »Združene države Evrope« podobne ZDA ali Švici. </w:t>
      </w:r>
      <w:commentRangeStart w:id="4"/>
      <w:r w:rsidR="00E760C0">
        <w:rPr>
          <w:sz w:val="24"/>
          <w:szCs w:val="24"/>
          <w:lang w:val="sl-SI"/>
        </w:rPr>
        <w:t>Brexit je nazorno pokaz</w:t>
      </w:r>
      <w:r>
        <w:rPr>
          <w:sz w:val="24"/>
          <w:szCs w:val="24"/>
          <w:lang w:val="sl-SI"/>
        </w:rPr>
        <w:t xml:space="preserve">al, </w:t>
      </w:r>
      <w:r w:rsidR="00F30783">
        <w:rPr>
          <w:sz w:val="24"/>
          <w:szCs w:val="24"/>
          <w:lang w:val="sl-SI"/>
        </w:rPr>
        <w:t>kako</w:t>
      </w:r>
      <w:r>
        <w:rPr>
          <w:sz w:val="24"/>
          <w:szCs w:val="24"/>
          <w:lang w:val="sl-SI"/>
        </w:rPr>
        <w:t xml:space="preserve"> so </w:t>
      </w:r>
      <w:r w:rsidR="009E614C">
        <w:rPr>
          <w:sz w:val="24"/>
          <w:szCs w:val="24"/>
          <w:lang w:val="sl-SI"/>
        </w:rPr>
        <w:t xml:space="preserve">za dolgoživost EU škodljiva </w:t>
      </w:r>
      <w:r>
        <w:rPr>
          <w:sz w:val="24"/>
          <w:szCs w:val="24"/>
          <w:lang w:val="sl-SI"/>
        </w:rPr>
        <w:t>prizadevanja za</w:t>
      </w:r>
      <w:r w:rsidR="000E1929">
        <w:rPr>
          <w:sz w:val="24"/>
          <w:szCs w:val="24"/>
          <w:lang w:val="sl-SI"/>
        </w:rPr>
        <w:t xml:space="preserve"> tako</w:t>
      </w:r>
      <w:r>
        <w:rPr>
          <w:sz w:val="24"/>
          <w:szCs w:val="24"/>
          <w:lang w:val="sl-SI"/>
        </w:rPr>
        <w:t xml:space="preserve"> </w:t>
      </w:r>
      <w:r w:rsidR="009E614C">
        <w:rPr>
          <w:sz w:val="24"/>
          <w:szCs w:val="24"/>
          <w:lang w:val="sl-SI"/>
        </w:rPr>
        <w:t>njeno</w:t>
      </w:r>
      <w:r>
        <w:rPr>
          <w:sz w:val="24"/>
          <w:szCs w:val="24"/>
          <w:lang w:val="sl-SI"/>
        </w:rPr>
        <w:t xml:space="preserve"> preraščanje s »poglabljanjem</w:t>
      </w:r>
      <w:r w:rsidR="009E614C">
        <w:rPr>
          <w:sz w:val="24"/>
          <w:szCs w:val="24"/>
          <w:lang w:val="sl-SI"/>
        </w:rPr>
        <w:t>«</w:t>
      </w:r>
      <w:r w:rsidR="000E1929">
        <w:rPr>
          <w:sz w:val="24"/>
          <w:szCs w:val="24"/>
          <w:lang w:val="sl-SI"/>
        </w:rPr>
        <w:t xml:space="preserve"> </w:t>
      </w:r>
      <w:r>
        <w:rPr>
          <w:sz w:val="24"/>
          <w:szCs w:val="24"/>
          <w:lang w:val="sl-SI"/>
        </w:rPr>
        <w:t xml:space="preserve"> in s centralizacijo v »vse krepkejši Uniji«</w:t>
      </w:r>
      <w:r w:rsidR="009E614C">
        <w:rPr>
          <w:sz w:val="24"/>
          <w:szCs w:val="24"/>
          <w:lang w:val="sl-SI"/>
        </w:rPr>
        <w:t>.</w:t>
      </w:r>
      <w:r>
        <w:rPr>
          <w:sz w:val="24"/>
          <w:szCs w:val="24"/>
          <w:lang w:val="sl-SI"/>
        </w:rPr>
        <w:t xml:space="preserve"> </w:t>
      </w:r>
      <w:commentRangeEnd w:id="4"/>
      <w:r w:rsidR="007D6896">
        <w:rPr>
          <w:rStyle w:val="CommentReference"/>
        </w:rPr>
        <w:commentReference w:id="4"/>
      </w:r>
      <w:r w:rsidR="000E1929">
        <w:rPr>
          <w:sz w:val="24"/>
          <w:szCs w:val="24"/>
          <w:lang w:val="sl-SI"/>
        </w:rPr>
        <w:t>Povsem razumljivo</w:t>
      </w:r>
      <w:r w:rsidR="00F83AD4">
        <w:rPr>
          <w:sz w:val="24"/>
          <w:szCs w:val="24"/>
          <w:lang w:val="sl-SI"/>
        </w:rPr>
        <w:t xml:space="preserve"> pa</w:t>
      </w:r>
      <w:r w:rsidR="000E1929">
        <w:rPr>
          <w:sz w:val="24"/>
          <w:szCs w:val="24"/>
          <w:lang w:val="sl-SI"/>
        </w:rPr>
        <w:t xml:space="preserve"> je, da si za federalizacijo EU zaradi lastnih interesov ob bogati krmilnici prizadeva njeno uradništvo. </w:t>
      </w:r>
      <w:r>
        <w:rPr>
          <w:sz w:val="24"/>
          <w:szCs w:val="24"/>
          <w:lang w:val="sl-SI"/>
        </w:rPr>
        <w:t>Med smotri EU čl. 3 Lizbonske pogodbe ne navaja poenotenja ustavnih, političnih in pravnih sistemov članic in nobena institucija EU nima pooblastila za vsiljevanje takega poenotenja. Odpor Višegrajske četv</w:t>
      </w:r>
      <w:r w:rsidR="00C22053">
        <w:rPr>
          <w:sz w:val="24"/>
          <w:szCs w:val="24"/>
          <w:lang w:val="sl-SI"/>
        </w:rPr>
        <w:t>erice</w:t>
      </w:r>
      <w:r>
        <w:rPr>
          <w:sz w:val="24"/>
          <w:szCs w:val="24"/>
          <w:lang w:val="sl-SI"/>
        </w:rPr>
        <w:t xml:space="preserve"> in posebno izrazito Poljske pritisku federalističnega poenotenja je skladen z edino </w:t>
      </w:r>
      <w:r w:rsidR="009E614C">
        <w:rPr>
          <w:sz w:val="24"/>
          <w:szCs w:val="24"/>
          <w:lang w:val="sl-SI"/>
        </w:rPr>
        <w:t>dolgoročno</w:t>
      </w:r>
      <w:r w:rsidR="00C22053">
        <w:rPr>
          <w:sz w:val="24"/>
          <w:szCs w:val="24"/>
          <w:lang w:val="sl-SI"/>
        </w:rPr>
        <w:t xml:space="preserve"> vzdržno</w:t>
      </w:r>
      <w:r w:rsidR="009E614C">
        <w:rPr>
          <w:sz w:val="24"/>
          <w:szCs w:val="24"/>
          <w:lang w:val="sl-SI"/>
        </w:rPr>
        <w:t xml:space="preserve"> </w:t>
      </w:r>
      <w:r>
        <w:rPr>
          <w:sz w:val="24"/>
          <w:szCs w:val="24"/>
          <w:lang w:val="sl-SI"/>
        </w:rPr>
        <w:t>strategijo delovanja EU kot uspešne gospodarskopolitičn</w:t>
      </w:r>
      <w:r w:rsidR="00C22053">
        <w:rPr>
          <w:sz w:val="24"/>
          <w:szCs w:val="24"/>
          <w:lang w:val="sl-SI"/>
        </w:rPr>
        <w:t>e</w:t>
      </w:r>
      <w:r>
        <w:rPr>
          <w:sz w:val="24"/>
          <w:szCs w:val="24"/>
          <w:lang w:val="sl-SI"/>
        </w:rPr>
        <w:t xml:space="preserve"> </w:t>
      </w:r>
      <w:r w:rsidR="00C22053">
        <w:rPr>
          <w:sz w:val="24"/>
          <w:szCs w:val="24"/>
          <w:lang w:val="sl-SI"/>
        </w:rPr>
        <w:t>skupnosti</w:t>
      </w:r>
      <w:r>
        <w:rPr>
          <w:sz w:val="24"/>
          <w:szCs w:val="24"/>
          <w:lang w:val="sl-SI"/>
        </w:rPr>
        <w:t xml:space="preserve"> in konfederacije pretežno suverenih članic.</w:t>
      </w:r>
    </w:p>
    <w:p w14:paraId="3F1A2225" w14:textId="62C6828C" w:rsidR="00C241B6" w:rsidRDefault="00C241B6" w:rsidP="00473656">
      <w:pPr>
        <w:spacing w:line="480" w:lineRule="auto"/>
        <w:jc w:val="both"/>
        <w:rPr>
          <w:sz w:val="24"/>
          <w:szCs w:val="24"/>
          <w:lang w:val="sl-SI"/>
        </w:rPr>
      </w:pPr>
      <w:r>
        <w:rPr>
          <w:sz w:val="24"/>
          <w:szCs w:val="24"/>
          <w:lang w:val="sl-SI"/>
        </w:rPr>
        <w:t>Zgrešena je trditev</w:t>
      </w:r>
      <w:r w:rsidR="00FF080E">
        <w:rPr>
          <w:sz w:val="24"/>
          <w:szCs w:val="24"/>
          <w:lang w:val="sl-SI"/>
        </w:rPr>
        <w:t>, da višegrajski »suverenisti« rušijo integracijo. Bolj pravilno bi jih bilo imenovati konfederalisti. Ravno na Poljskem in v drugih članicah višegrajske četv</w:t>
      </w:r>
      <w:r w:rsidR="003B7E89">
        <w:rPr>
          <w:sz w:val="24"/>
          <w:szCs w:val="24"/>
          <w:lang w:val="sl-SI"/>
        </w:rPr>
        <w:t>erice</w:t>
      </w:r>
      <w:r w:rsidR="00FF080E">
        <w:rPr>
          <w:sz w:val="24"/>
          <w:szCs w:val="24"/>
          <w:lang w:val="sl-SI"/>
        </w:rPr>
        <w:t xml:space="preserve">  javnomnenjske raziskave</w:t>
      </w:r>
      <w:r w:rsidR="003B7E89">
        <w:rPr>
          <w:sz w:val="24"/>
          <w:szCs w:val="24"/>
          <w:lang w:val="sl-SI"/>
        </w:rPr>
        <w:t xml:space="preserve"> ugotavljajo</w:t>
      </w:r>
      <w:r w:rsidR="00FF080E">
        <w:rPr>
          <w:sz w:val="24"/>
          <w:szCs w:val="24"/>
          <w:lang w:val="sl-SI"/>
        </w:rPr>
        <w:t xml:space="preserve"> najvišje</w:t>
      </w:r>
      <w:r w:rsidR="009E614C">
        <w:rPr>
          <w:sz w:val="24"/>
          <w:szCs w:val="24"/>
          <w:lang w:val="sl-SI"/>
        </w:rPr>
        <w:t>,</w:t>
      </w:r>
      <w:r w:rsidR="00FF080E">
        <w:rPr>
          <w:sz w:val="24"/>
          <w:szCs w:val="24"/>
          <w:lang w:val="sl-SI"/>
        </w:rPr>
        <w:t xml:space="preserve"> sedemdeset in osemdesetodstotne pozitivne ocene koristnosti članstva v EU. </w:t>
      </w:r>
      <w:r w:rsidR="003B7E89">
        <w:rPr>
          <w:sz w:val="24"/>
          <w:szCs w:val="24"/>
          <w:lang w:val="sl-SI"/>
        </w:rPr>
        <w:t>Te</w:t>
      </w:r>
      <w:r w:rsidR="00FF080E">
        <w:rPr>
          <w:sz w:val="24"/>
          <w:szCs w:val="24"/>
          <w:lang w:val="sl-SI"/>
        </w:rPr>
        <w:t xml:space="preserve"> so znatno višje kot</w:t>
      </w:r>
      <w:r w:rsidR="009E614C">
        <w:rPr>
          <w:sz w:val="24"/>
          <w:szCs w:val="24"/>
          <w:lang w:val="sl-SI"/>
        </w:rPr>
        <w:t xml:space="preserve"> so</w:t>
      </w:r>
      <w:r w:rsidR="00FF080E">
        <w:rPr>
          <w:sz w:val="24"/>
          <w:szCs w:val="24"/>
          <w:lang w:val="sl-SI"/>
        </w:rPr>
        <w:t xml:space="preserve">, na primer, v Italiji in Grčiji. Tudi zato nobena </w:t>
      </w:r>
      <w:r w:rsidR="00FF080E">
        <w:rPr>
          <w:sz w:val="24"/>
          <w:szCs w:val="24"/>
          <w:lang w:val="sl-SI"/>
        </w:rPr>
        <w:lastRenderedPageBreak/>
        <w:t>vzhodnoevropska članica ne namerava izstopiti iz EU. S svojim odporom centralizaciji konfederalisti</w:t>
      </w:r>
      <w:r w:rsidR="003B7E89">
        <w:rPr>
          <w:sz w:val="24"/>
          <w:szCs w:val="24"/>
          <w:lang w:val="sl-SI"/>
        </w:rPr>
        <w:t xml:space="preserve"> delujejo</w:t>
      </w:r>
      <w:r w:rsidR="00FF080E">
        <w:rPr>
          <w:sz w:val="24"/>
          <w:szCs w:val="24"/>
          <w:lang w:val="sl-SI"/>
        </w:rPr>
        <w:t xml:space="preserve"> kot za zdravje EU koristen protistrup š</w:t>
      </w:r>
      <w:r w:rsidR="00AD5DC4">
        <w:rPr>
          <w:sz w:val="24"/>
          <w:szCs w:val="24"/>
          <w:lang w:val="sl-SI"/>
        </w:rPr>
        <w:t>kodljivemu federalizmu. V tem se njihova stališča v mars</w:t>
      </w:r>
      <w:r w:rsidR="00FF080E">
        <w:rPr>
          <w:sz w:val="24"/>
          <w:szCs w:val="24"/>
          <w:lang w:val="sl-SI"/>
        </w:rPr>
        <w:t xml:space="preserve">ičem </w:t>
      </w:r>
      <w:r w:rsidR="00AD5DC4">
        <w:rPr>
          <w:sz w:val="24"/>
          <w:szCs w:val="24"/>
          <w:lang w:val="sl-SI"/>
        </w:rPr>
        <w:t xml:space="preserve">ujemajo s stališči nekaterih zahodnoevropskih »mehkih evroskeptikov«, medtem ko drugi </w:t>
      </w:r>
      <w:r w:rsidR="009E614C">
        <w:rPr>
          <w:sz w:val="24"/>
          <w:szCs w:val="24"/>
          <w:lang w:val="sl-SI"/>
        </w:rPr>
        <w:t>»</w:t>
      </w:r>
      <w:r w:rsidR="00AD5DC4">
        <w:rPr>
          <w:sz w:val="24"/>
          <w:szCs w:val="24"/>
          <w:lang w:val="sl-SI"/>
        </w:rPr>
        <w:t>evroskeptiki</w:t>
      </w:r>
      <w:r w:rsidR="009E614C">
        <w:rPr>
          <w:sz w:val="24"/>
          <w:szCs w:val="24"/>
          <w:lang w:val="sl-SI"/>
        </w:rPr>
        <w:t>«</w:t>
      </w:r>
      <w:r w:rsidR="00AD5DC4">
        <w:rPr>
          <w:sz w:val="24"/>
          <w:szCs w:val="24"/>
          <w:lang w:val="sl-SI"/>
        </w:rPr>
        <w:t xml:space="preserve"> očitajo EU</w:t>
      </w:r>
      <w:r w:rsidR="003B7E89">
        <w:rPr>
          <w:sz w:val="24"/>
          <w:szCs w:val="24"/>
          <w:lang w:val="sl-SI"/>
        </w:rPr>
        <w:t xml:space="preserve"> birokratizem,</w:t>
      </w:r>
      <w:r w:rsidR="00AD5DC4">
        <w:rPr>
          <w:sz w:val="24"/>
          <w:szCs w:val="24"/>
          <w:lang w:val="sl-SI"/>
        </w:rPr>
        <w:t xml:space="preserve"> demokratični primanjkljaj, pomanjkanje demokratične legitimnosti in preglednosti delovanja institucij, neoliberalizem, zapravljivost, itn.</w:t>
      </w:r>
    </w:p>
    <w:p w14:paraId="689CADD2" w14:textId="578AA241" w:rsidR="00F30783" w:rsidRDefault="00AD5DC4" w:rsidP="00473656">
      <w:pPr>
        <w:spacing w:line="480" w:lineRule="auto"/>
        <w:jc w:val="both"/>
        <w:rPr>
          <w:sz w:val="24"/>
          <w:szCs w:val="24"/>
          <w:lang w:val="sl-SI"/>
        </w:rPr>
      </w:pPr>
      <w:r>
        <w:rPr>
          <w:sz w:val="24"/>
          <w:szCs w:val="24"/>
          <w:lang w:val="sl-SI"/>
        </w:rPr>
        <w:t>Glavni problem</w:t>
      </w:r>
      <w:r w:rsidR="003B7E89">
        <w:rPr>
          <w:sz w:val="24"/>
          <w:szCs w:val="24"/>
          <w:lang w:val="sl-SI"/>
        </w:rPr>
        <w:t xml:space="preserve"> v zvezi</w:t>
      </w:r>
      <w:r>
        <w:rPr>
          <w:sz w:val="24"/>
          <w:szCs w:val="24"/>
          <w:lang w:val="sl-SI"/>
        </w:rPr>
        <w:t xml:space="preserve"> z višegrajsko skupino ni v njenem konfederalizmu, ampak v tem, da ga </w:t>
      </w:r>
      <w:r w:rsidR="003B7E89">
        <w:rPr>
          <w:sz w:val="24"/>
          <w:szCs w:val="24"/>
          <w:lang w:val="sl-SI"/>
        </w:rPr>
        <w:t>izrabljajo</w:t>
      </w:r>
      <w:r>
        <w:rPr>
          <w:sz w:val="24"/>
          <w:szCs w:val="24"/>
          <w:lang w:val="sl-SI"/>
        </w:rPr>
        <w:t xml:space="preserve">, še posebej na Poljskem in Madžarskem, populistični </w:t>
      </w:r>
      <w:r w:rsidR="003B7E89">
        <w:rPr>
          <w:sz w:val="24"/>
          <w:szCs w:val="24"/>
          <w:lang w:val="sl-SI"/>
        </w:rPr>
        <w:t>»</w:t>
      </w:r>
      <w:r>
        <w:rPr>
          <w:sz w:val="24"/>
          <w:szCs w:val="24"/>
          <w:lang w:val="sl-SI"/>
        </w:rPr>
        <w:t>iliberali</w:t>
      </w:r>
      <w:r w:rsidR="009E614C">
        <w:rPr>
          <w:sz w:val="24"/>
          <w:szCs w:val="24"/>
          <w:lang w:val="sl-SI"/>
        </w:rPr>
        <w:t>sti</w:t>
      </w:r>
      <w:r w:rsidR="003B7E89">
        <w:rPr>
          <w:sz w:val="24"/>
          <w:szCs w:val="24"/>
          <w:lang w:val="sl-SI"/>
        </w:rPr>
        <w:t>«</w:t>
      </w:r>
      <w:r>
        <w:rPr>
          <w:sz w:val="24"/>
          <w:szCs w:val="24"/>
          <w:lang w:val="sl-SI"/>
        </w:rPr>
        <w:t xml:space="preserve">. Ti so </w:t>
      </w:r>
      <w:r w:rsidR="009E614C">
        <w:rPr>
          <w:sz w:val="24"/>
          <w:szCs w:val="24"/>
          <w:lang w:val="sl-SI"/>
        </w:rPr>
        <w:t>ustvarili</w:t>
      </w:r>
      <w:r w:rsidR="003B7E89">
        <w:rPr>
          <w:sz w:val="24"/>
          <w:szCs w:val="24"/>
          <w:lang w:val="sl-SI"/>
        </w:rPr>
        <w:t xml:space="preserve"> v </w:t>
      </w:r>
      <w:r w:rsidR="00B11167">
        <w:rPr>
          <w:sz w:val="24"/>
          <w:szCs w:val="24"/>
          <w:lang w:val="sl-SI"/>
        </w:rPr>
        <w:t>s</w:t>
      </w:r>
      <w:r w:rsidR="003B7E89">
        <w:rPr>
          <w:sz w:val="24"/>
          <w:szCs w:val="24"/>
          <w:lang w:val="sl-SI"/>
        </w:rPr>
        <w:t>vojih</w:t>
      </w:r>
      <w:r w:rsidR="00B11167">
        <w:rPr>
          <w:sz w:val="24"/>
          <w:szCs w:val="24"/>
          <w:lang w:val="sl-SI"/>
        </w:rPr>
        <w:t xml:space="preserve"> </w:t>
      </w:r>
      <w:r w:rsidR="003B7E89">
        <w:rPr>
          <w:sz w:val="24"/>
          <w:szCs w:val="24"/>
          <w:lang w:val="sl-SI"/>
        </w:rPr>
        <w:t>državah</w:t>
      </w:r>
      <w:r w:rsidR="009E614C">
        <w:rPr>
          <w:sz w:val="24"/>
          <w:szCs w:val="24"/>
          <w:lang w:val="sl-SI"/>
        </w:rPr>
        <w:t xml:space="preserve"> sorazmerno </w:t>
      </w:r>
      <w:r>
        <w:rPr>
          <w:sz w:val="24"/>
          <w:szCs w:val="24"/>
          <w:lang w:val="sl-SI"/>
        </w:rPr>
        <w:t>nov</w:t>
      </w:r>
      <w:r w:rsidR="009E614C">
        <w:rPr>
          <w:sz w:val="24"/>
          <w:szCs w:val="24"/>
          <w:lang w:val="sl-SI"/>
        </w:rPr>
        <w:t>o</w:t>
      </w:r>
      <w:r>
        <w:rPr>
          <w:sz w:val="24"/>
          <w:szCs w:val="24"/>
          <w:lang w:val="sl-SI"/>
        </w:rPr>
        <w:t xml:space="preserve"> zvrst volilnih avtoritarnih režimov. Ti </w:t>
      </w:r>
      <w:r w:rsidR="009E614C">
        <w:rPr>
          <w:sz w:val="24"/>
          <w:szCs w:val="24"/>
          <w:lang w:val="sl-SI"/>
        </w:rPr>
        <w:t>iliberalist</w:t>
      </w:r>
      <w:r>
        <w:rPr>
          <w:sz w:val="24"/>
          <w:szCs w:val="24"/>
          <w:lang w:val="sl-SI"/>
        </w:rPr>
        <w:t xml:space="preserve">i si prizadevajo zagotoviti trajno nadaljevanje svoje vladavine in </w:t>
      </w:r>
      <w:r w:rsidR="009E614C">
        <w:rPr>
          <w:sz w:val="24"/>
          <w:szCs w:val="24"/>
          <w:lang w:val="sl-SI"/>
        </w:rPr>
        <w:t xml:space="preserve">izvajanje </w:t>
      </w:r>
      <w:r>
        <w:rPr>
          <w:sz w:val="24"/>
          <w:szCs w:val="24"/>
          <w:lang w:val="sl-SI"/>
        </w:rPr>
        <w:t>nekaterih</w:t>
      </w:r>
      <w:r w:rsidR="00DF3A13">
        <w:rPr>
          <w:sz w:val="24"/>
          <w:szCs w:val="24"/>
          <w:lang w:val="sl-SI"/>
        </w:rPr>
        <w:t xml:space="preserve"> družbeno</w:t>
      </w:r>
      <w:r>
        <w:rPr>
          <w:sz w:val="24"/>
          <w:szCs w:val="24"/>
          <w:lang w:val="sl-SI"/>
        </w:rPr>
        <w:t xml:space="preserve"> retrogradnih politik</w:t>
      </w:r>
      <w:r w:rsidR="00DF3A13">
        <w:rPr>
          <w:sz w:val="24"/>
          <w:szCs w:val="24"/>
          <w:lang w:val="sl-SI"/>
        </w:rPr>
        <w:t xml:space="preserve"> z načrtnim</w:t>
      </w:r>
      <w:r>
        <w:rPr>
          <w:sz w:val="24"/>
          <w:szCs w:val="24"/>
          <w:lang w:val="sl-SI"/>
        </w:rPr>
        <w:t xml:space="preserve"> podrejanjem množičnih medijev,</w:t>
      </w:r>
      <w:r w:rsidR="00DF3A13">
        <w:rPr>
          <w:sz w:val="24"/>
          <w:szCs w:val="24"/>
          <w:lang w:val="sl-SI"/>
        </w:rPr>
        <w:t xml:space="preserve"> pravosodja</w:t>
      </w:r>
      <w:r>
        <w:rPr>
          <w:sz w:val="24"/>
          <w:szCs w:val="24"/>
          <w:lang w:val="sl-SI"/>
        </w:rPr>
        <w:t xml:space="preserve"> in državnega aparata. Tendence in pojavi desnega populističnega iliberalizma pa so prisotni tudi</w:t>
      </w:r>
      <w:r w:rsidR="00DF3A13">
        <w:rPr>
          <w:sz w:val="24"/>
          <w:szCs w:val="24"/>
          <w:lang w:val="sl-SI"/>
        </w:rPr>
        <w:t xml:space="preserve"> pri nas,</w:t>
      </w:r>
      <w:r w:rsidR="00F83AD4">
        <w:rPr>
          <w:sz w:val="24"/>
          <w:szCs w:val="24"/>
          <w:lang w:val="sl-SI"/>
        </w:rPr>
        <w:t xml:space="preserve"> v</w:t>
      </w:r>
      <w:r w:rsidR="00DF3A13">
        <w:rPr>
          <w:sz w:val="24"/>
          <w:szCs w:val="24"/>
          <w:lang w:val="sl-SI"/>
        </w:rPr>
        <w:t xml:space="preserve"> </w:t>
      </w:r>
      <w:r>
        <w:rPr>
          <w:sz w:val="24"/>
          <w:szCs w:val="24"/>
          <w:lang w:val="sl-SI"/>
        </w:rPr>
        <w:t xml:space="preserve"> zahodni</w:t>
      </w:r>
      <w:r w:rsidR="00DF3A13">
        <w:rPr>
          <w:sz w:val="24"/>
          <w:szCs w:val="24"/>
          <w:lang w:val="sl-SI"/>
        </w:rPr>
        <w:t>h</w:t>
      </w:r>
      <w:r>
        <w:rPr>
          <w:sz w:val="24"/>
          <w:szCs w:val="24"/>
          <w:lang w:val="sl-SI"/>
        </w:rPr>
        <w:t xml:space="preserve"> in južni</w:t>
      </w:r>
      <w:r w:rsidR="00DF3A13">
        <w:rPr>
          <w:sz w:val="24"/>
          <w:szCs w:val="24"/>
          <w:lang w:val="sl-SI"/>
        </w:rPr>
        <w:t>h</w:t>
      </w:r>
      <w:r>
        <w:rPr>
          <w:sz w:val="24"/>
          <w:szCs w:val="24"/>
          <w:lang w:val="sl-SI"/>
        </w:rPr>
        <w:t xml:space="preserve"> članic</w:t>
      </w:r>
      <w:r w:rsidR="00DF3A13">
        <w:rPr>
          <w:sz w:val="24"/>
          <w:szCs w:val="24"/>
          <w:lang w:val="sl-SI"/>
        </w:rPr>
        <w:t>ah</w:t>
      </w:r>
      <w:r>
        <w:rPr>
          <w:sz w:val="24"/>
          <w:szCs w:val="24"/>
          <w:lang w:val="sl-SI"/>
        </w:rPr>
        <w:t xml:space="preserve"> EU, </w:t>
      </w:r>
      <w:r w:rsidR="00DF3A13">
        <w:rPr>
          <w:sz w:val="24"/>
          <w:szCs w:val="24"/>
          <w:lang w:val="sl-SI"/>
        </w:rPr>
        <w:t>v</w:t>
      </w:r>
      <w:r>
        <w:rPr>
          <w:sz w:val="24"/>
          <w:szCs w:val="24"/>
          <w:lang w:val="sl-SI"/>
        </w:rPr>
        <w:t xml:space="preserve"> balkanski</w:t>
      </w:r>
      <w:r w:rsidR="00DF3A13">
        <w:rPr>
          <w:sz w:val="24"/>
          <w:szCs w:val="24"/>
          <w:lang w:val="sl-SI"/>
        </w:rPr>
        <w:t>h</w:t>
      </w:r>
      <w:r>
        <w:rPr>
          <w:sz w:val="24"/>
          <w:szCs w:val="24"/>
          <w:lang w:val="sl-SI"/>
        </w:rPr>
        <w:t xml:space="preserve"> kandidatk</w:t>
      </w:r>
      <w:r w:rsidR="00DF3A13">
        <w:rPr>
          <w:sz w:val="24"/>
          <w:szCs w:val="24"/>
          <w:lang w:val="sl-SI"/>
        </w:rPr>
        <w:t>ah</w:t>
      </w:r>
      <w:r w:rsidR="009E614C">
        <w:rPr>
          <w:sz w:val="24"/>
          <w:szCs w:val="24"/>
          <w:lang w:val="sl-SI"/>
        </w:rPr>
        <w:t xml:space="preserve"> za članstvo</w:t>
      </w:r>
      <w:r>
        <w:rPr>
          <w:sz w:val="24"/>
          <w:szCs w:val="24"/>
          <w:lang w:val="sl-SI"/>
        </w:rPr>
        <w:t>, vključno s</w:t>
      </w:r>
      <w:r w:rsidR="00DF3A13">
        <w:rPr>
          <w:sz w:val="24"/>
          <w:szCs w:val="24"/>
          <w:lang w:val="sl-SI"/>
        </w:rPr>
        <w:t xml:space="preserve"> Srbijo in</w:t>
      </w:r>
      <w:r>
        <w:rPr>
          <w:sz w:val="24"/>
          <w:szCs w:val="24"/>
          <w:lang w:val="sl-SI"/>
        </w:rPr>
        <w:t xml:space="preserve"> Turčijo, in drugod po svetu. Ni slučajno, da so </w:t>
      </w:r>
      <w:r w:rsidR="00DF3A13">
        <w:rPr>
          <w:sz w:val="24"/>
          <w:szCs w:val="24"/>
          <w:lang w:val="sl-SI"/>
        </w:rPr>
        <w:t>J</w:t>
      </w:r>
      <w:r w:rsidR="009E614C">
        <w:rPr>
          <w:sz w:val="24"/>
          <w:szCs w:val="24"/>
          <w:lang w:val="sl-SI"/>
        </w:rPr>
        <w:t xml:space="preserve">. </w:t>
      </w:r>
      <w:r>
        <w:rPr>
          <w:sz w:val="24"/>
          <w:szCs w:val="24"/>
          <w:lang w:val="sl-SI"/>
        </w:rPr>
        <w:t>Kaczynski,</w:t>
      </w:r>
      <w:r w:rsidR="009E614C">
        <w:rPr>
          <w:sz w:val="24"/>
          <w:szCs w:val="24"/>
          <w:lang w:val="sl-SI"/>
        </w:rPr>
        <w:t xml:space="preserve"> V.</w:t>
      </w:r>
      <w:r>
        <w:rPr>
          <w:sz w:val="24"/>
          <w:szCs w:val="24"/>
          <w:lang w:val="sl-SI"/>
        </w:rPr>
        <w:t xml:space="preserve"> Orban in J</w:t>
      </w:r>
      <w:r w:rsidR="009E614C">
        <w:rPr>
          <w:sz w:val="24"/>
          <w:szCs w:val="24"/>
          <w:lang w:val="sl-SI"/>
        </w:rPr>
        <w:t>. J</w:t>
      </w:r>
      <w:r>
        <w:rPr>
          <w:sz w:val="24"/>
          <w:szCs w:val="24"/>
          <w:lang w:val="sl-SI"/>
        </w:rPr>
        <w:t xml:space="preserve">anša </w:t>
      </w:r>
      <w:r w:rsidR="009E614C">
        <w:rPr>
          <w:sz w:val="24"/>
          <w:szCs w:val="24"/>
          <w:lang w:val="sl-SI"/>
        </w:rPr>
        <w:t>občudovali</w:t>
      </w:r>
      <w:r>
        <w:rPr>
          <w:sz w:val="24"/>
          <w:szCs w:val="24"/>
          <w:lang w:val="sl-SI"/>
        </w:rPr>
        <w:t xml:space="preserve"> Donalda Trumpa. </w:t>
      </w:r>
    </w:p>
    <w:p w14:paraId="5DC53CF6" w14:textId="2ECFF2AD" w:rsidR="00AD5DC4" w:rsidRDefault="0099715E" w:rsidP="00473656">
      <w:pPr>
        <w:spacing w:line="480" w:lineRule="auto"/>
        <w:jc w:val="both"/>
        <w:rPr>
          <w:sz w:val="24"/>
          <w:szCs w:val="24"/>
          <w:lang w:val="sl-SI"/>
        </w:rPr>
      </w:pPr>
      <w:r>
        <w:rPr>
          <w:sz w:val="24"/>
          <w:szCs w:val="24"/>
          <w:lang w:val="sl-SI"/>
        </w:rPr>
        <w:t xml:space="preserve">Institucije EU imajo </w:t>
      </w:r>
      <w:r w:rsidR="009E614C">
        <w:rPr>
          <w:sz w:val="24"/>
          <w:szCs w:val="24"/>
          <w:lang w:val="sl-SI"/>
        </w:rPr>
        <w:t xml:space="preserve">danes </w:t>
      </w:r>
      <w:r>
        <w:rPr>
          <w:sz w:val="24"/>
          <w:szCs w:val="24"/>
          <w:lang w:val="sl-SI"/>
        </w:rPr>
        <w:t>opravka z demokratično izvoljenimi vzhodnoevropskimi</w:t>
      </w:r>
      <w:r w:rsidR="00B56464">
        <w:rPr>
          <w:sz w:val="24"/>
          <w:szCs w:val="24"/>
          <w:lang w:val="sl-SI"/>
        </w:rPr>
        <w:t xml:space="preserve"> iliberalnimi</w:t>
      </w:r>
      <w:r>
        <w:rPr>
          <w:sz w:val="24"/>
          <w:szCs w:val="24"/>
          <w:lang w:val="sl-SI"/>
        </w:rPr>
        <w:t xml:space="preserve"> režimi, ki uživajo podporo večine volilcev, najbolj izrazito na podeželju in</w:t>
      </w:r>
      <w:r w:rsidR="00B56464">
        <w:rPr>
          <w:sz w:val="24"/>
          <w:szCs w:val="24"/>
          <w:lang w:val="sl-SI"/>
        </w:rPr>
        <w:t xml:space="preserve"> na</w:t>
      </w:r>
      <w:r>
        <w:rPr>
          <w:sz w:val="24"/>
          <w:szCs w:val="24"/>
          <w:lang w:val="sl-SI"/>
        </w:rPr>
        <w:t xml:space="preserve"> manj gospodarsko razvitih območjih. Kaznovanje </w:t>
      </w:r>
      <w:r w:rsidR="00B56464">
        <w:rPr>
          <w:sz w:val="24"/>
          <w:szCs w:val="24"/>
          <w:lang w:val="sl-SI"/>
        </w:rPr>
        <w:t>teh</w:t>
      </w:r>
      <w:r>
        <w:rPr>
          <w:sz w:val="24"/>
          <w:szCs w:val="24"/>
          <w:lang w:val="sl-SI"/>
        </w:rPr>
        <w:t xml:space="preserve"> članic in njihovih državljanov s </w:t>
      </w:r>
      <w:r w:rsidRPr="00881080">
        <w:rPr>
          <w:sz w:val="24"/>
          <w:szCs w:val="24"/>
          <w:lang w:val="sl-SI"/>
        </w:rPr>
        <w:t>san</w:t>
      </w:r>
      <w:r w:rsidR="009E614C" w:rsidRPr="00881080">
        <w:rPr>
          <w:sz w:val="24"/>
          <w:szCs w:val="24"/>
          <w:lang w:val="sl-SI"/>
        </w:rPr>
        <w:t>k</w:t>
      </w:r>
      <w:r w:rsidRPr="00881080">
        <w:rPr>
          <w:sz w:val="24"/>
          <w:szCs w:val="24"/>
          <w:lang w:val="sl-SI"/>
        </w:rPr>
        <w:t>acijami</w:t>
      </w:r>
      <w:r>
        <w:rPr>
          <w:b/>
          <w:sz w:val="24"/>
          <w:szCs w:val="24"/>
          <w:lang w:val="sl-SI"/>
        </w:rPr>
        <w:t xml:space="preserve"> </w:t>
      </w:r>
      <w:r>
        <w:rPr>
          <w:sz w:val="24"/>
          <w:szCs w:val="24"/>
          <w:lang w:val="sl-SI"/>
        </w:rPr>
        <w:t xml:space="preserve">EU zaradi izvolitev iliberalnih voditeljev </w:t>
      </w:r>
      <w:r w:rsidR="009E614C">
        <w:rPr>
          <w:sz w:val="24"/>
          <w:szCs w:val="24"/>
          <w:lang w:val="sl-SI"/>
        </w:rPr>
        <w:t xml:space="preserve">bi </w:t>
      </w:r>
      <w:r>
        <w:rPr>
          <w:sz w:val="24"/>
          <w:szCs w:val="24"/>
          <w:lang w:val="sl-SI"/>
        </w:rPr>
        <w:t>pomeni</w:t>
      </w:r>
      <w:r w:rsidR="009E614C">
        <w:rPr>
          <w:sz w:val="24"/>
          <w:szCs w:val="24"/>
          <w:lang w:val="sl-SI"/>
        </w:rPr>
        <w:t>lo</w:t>
      </w:r>
      <w:r>
        <w:rPr>
          <w:sz w:val="24"/>
          <w:szCs w:val="24"/>
          <w:lang w:val="sl-SI"/>
        </w:rPr>
        <w:t xml:space="preserve"> kršenje en</w:t>
      </w:r>
      <w:bookmarkStart w:id="5" w:name="_GoBack"/>
      <w:bookmarkEnd w:id="5"/>
      <w:r>
        <w:rPr>
          <w:sz w:val="24"/>
          <w:szCs w:val="24"/>
          <w:lang w:val="sl-SI"/>
        </w:rPr>
        <w:t>ega od razglašenih demokratičnih temeljev EU. Ti režimi</w:t>
      </w:r>
      <w:r w:rsidR="00B56464">
        <w:rPr>
          <w:sz w:val="24"/>
          <w:szCs w:val="24"/>
          <w:lang w:val="sl-SI"/>
        </w:rPr>
        <w:t xml:space="preserve"> pa</w:t>
      </w:r>
      <w:r>
        <w:rPr>
          <w:sz w:val="24"/>
          <w:szCs w:val="24"/>
          <w:lang w:val="sl-SI"/>
        </w:rPr>
        <w:t xml:space="preserve"> tudi niso večni. Ker nobena članica ne mor</w:t>
      </w:r>
      <w:r w:rsidR="00B14882">
        <w:rPr>
          <w:sz w:val="24"/>
          <w:szCs w:val="24"/>
          <w:lang w:val="sl-SI"/>
        </w:rPr>
        <w:t>e</w:t>
      </w:r>
      <w:r>
        <w:rPr>
          <w:sz w:val="24"/>
          <w:szCs w:val="24"/>
          <w:lang w:val="sl-SI"/>
        </w:rPr>
        <w:t xml:space="preserve"> biti </w:t>
      </w:r>
      <w:r w:rsidR="009E614C">
        <w:rPr>
          <w:sz w:val="24"/>
          <w:szCs w:val="24"/>
          <w:lang w:val="sl-SI"/>
        </w:rPr>
        <w:t>izključen</w:t>
      </w:r>
      <w:r>
        <w:rPr>
          <w:sz w:val="24"/>
          <w:szCs w:val="24"/>
          <w:lang w:val="sl-SI"/>
        </w:rPr>
        <w:t>a</w:t>
      </w:r>
      <w:r w:rsidR="00B56464">
        <w:rPr>
          <w:sz w:val="24"/>
          <w:szCs w:val="24"/>
          <w:lang w:val="sl-SI"/>
        </w:rPr>
        <w:t xml:space="preserve"> ozirom</w:t>
      </w:r>
      <w:r w:rsidR="00B14882">
        <w:rPr>
          <w:sz w:val="24"/>
          <w:szCs w:val="24"/>
          <w:lang w:val="sl-SI"/>
        </w:rPr>
        <w:t>a</w:t>
      </w:r>
      <w:r w:rsidR="00B56464">
        <w:rPr>
          <w:sz w:val="24"/>
          <w:szCs w:val="24"/>
          <w:lang w:val="sl-SI"/>
        </w:rPr>
        <w:t xml:space="preserve"> izgnana</w:t>
      </w:r>
      <w:r>
        <w:rPr>
          <w:sz w:val="24"/>
          <w:szCs w:val="24"/>
          <w:lang w:val="sl-SI"/>
        </w:rPr>
        <w:t xml:space="preserve"> iz integracije, se mora</w:t>
      </w:r>
      <w:r w:rsidR="00B56464">
        <w:rPr>
          <w:sz w:val="24"/>
          <w:szCs w:val="24"/>
          <w:lang w:val="sl-SI"/>
        </w:rPr>
        <w:t>jo institucije</w:t>
      </w:r>
      <w:r>
        <w:rPr>
          <w:sz w:val="24"/>
          <w:szCs w:val="24"/>
          <w:lang w:val="sl-SI"/>
        </w:rPr>
        <w:t xml:space="preserve"> EU, po podobni avstrijski epizodi pred 20 leti, naučiti </w:t>
      </w:r>
      <w:r w:rsidR="00B56464">
        <w:rPr>
          <w:sz w:val="24"/>
          <w:szCs w:val="24"/>
          <w:lang w:val="sl-SI"/>
        </w:rPr>
        <w:t>razumno</w:t>
      </w:r>
      <w:r>
        <w:rPr>
          <w:sz w:val="24"/>
          <w:szCs w:val="24"/>
          <w:lang w:val="sl-SI"/>
        </w:rPr>
        <w:t xml:space="preserve"> delovati tudi ob </w:t>
      </w:r>
      <w:r w:rsidR="009E614C" w:rsidRPr="00881080">
        <w:rPr>
          <w:sz w:val="24"/>
          <w:szCs w:val="24"/>
          <w:lang w:val="sl-SI"/>
        </w:rPr>
        <w:t xml:space="preserve">notranjih </w:t>
      </w:r>
      <w:r w:rsidRPr="00881080">
        <w:rPr>
          <w:sz w:val="24"/>
          <w:szCs w:val="24"/>
          <w:lang w:val="sl-SI"/>
        </w:rPr>
        <w:t>konfliktih</w:t>
      </w:r>
      <w:r>
        <w:rPr>
          <w:b/>
          <w:sz w:val="24"/>
          <w:szCs w:val="24"/>
          <w:lang w:val="sl-SI"/>
        </w:rPr>
        <w:t xml:space="preserve"> </w:t>
      </w:r>
      <w:r>
        <w:rPr>
          <w:sz w:val="24"/>
          <w:szCs w:val="24"/>
          <w:lang w:val="sl-SI"/>
        </w:rPr>
        <w:t xml:space="preserve">z iliberalnimi režimi. V primeru Poljske to </w:t>
      </w:r>
      <w:r w:rsidR="00E5767C">
        <w:rPr>
          <w:sz w:val="24"/>
          <w:szCs w:val="24"/>
          <w:lang w:val="sl-SI"/>
        </w:rPr>
        <w:t>modro</w:t>
      </w:r>
      <w:r>
        <w:rPr>
          <w:sz w:val="24"/>
          <w:szCs w:val="24"/>
          <w:lang w:val="sl-SI"/>
        </w:rPr>
        <w:t xml:space="preserve"> stališče</w:t>
      </w:r>
      <w:r w:rsidR="00E5767C">
        <w:rPr>
          <w:sz w:val="24"/>
          <w:szCs w:val="24"/>
          <w:lang w:val="sl-SI"/>
        </w:rPr>
        <w:t xml:space="preserve"> zagovarja</w:t>
      </w:r>
      <w:r>
        <w:rPr>
          <w:sz w:val="24"/>
          <w:szCs w:val="24"/>
          <w:lang w:val="sl-SI"/>
        </w:rPr>
        <w:t xml:space="preserve"> odhajajoč</w:t>
      </w:r>
      <w:r w:rsidR="00F83AD4">
        <w:rPr>
          <w:sz w:val="24"/>
          <w:szCs w:val="24"/>
          <w:lang w:val="sl-SI"/>
        </w:rPr>
        <w:t>a</w:t>
      </w:r>
      <w:r>
        <w:rPr>
          <w:sz w:val="24"/>
          <w:szCs w:val="24"/>
          <w:lang w:val="sl-SI"/>
        </w:rPr>
        <w:t xml:space="preserve"> Angel</w:t>
      </w:r>
      <w:r w:rsidR="00E5767C">
        <w:rPr>
          <w:sz w:val="24"/>
          <w:szCs w:val="24"/>
          <w:lang w:val="sl-SI"/>
        </w:rPr>
        <w:t>a</w:t>
      </w:r>
      <w:r>
        <w:rPr>
          <w:sz w:val="24"/>
          <w:szCs w:val="24"/>
          <w:lang w:val="sl-SI"/>
        </w:rPr>
        <w:t xml:space="preserve"> Merkel. </w:t>
      </w:r>
      <w:r w:rsidR="009E614C">
        <w:rPr>
          <w:sz w:val="24"/>
          <w:szCs w:val="24"/>
          <w:lang w:val="sl-SI"/>
        </w:rPr>
        <w:t>Kaznovanje</w:t>
      </w:r>
      <w:r>
        <w:rPr>
          <w:sz w:val="24"/>
          <w:szCs w:val="24"/>
          <w:lang w:val="sl-SI"/>
        </w:rPr>
        <w:t xml:space="preserve"> Poljsk</w:t>
      </w:r>
      <w:r w:rsidR="009E614C">
        <w:rPr>
          <w:sz w:val="24"/>
          <w:szCs w:val="24"/>
          <w:lang w:val="sl-SI"/>
        </w:rPr>
        <w:t>e</w:t>
      </w:r>
      <w:r>
        <w:rPr>
          <w:sz w:val="24"/>
          <w:szCs w:val="24"/>
          <w:lang w:val="sl-SI"/>
        </w:rPr>
        <w:t xml:space="preserve"> in Madžarsk</w:t>
      </w:r>
      <w:r w:rsidR="009E614C">
        <w:rPr>
          <w:sz w:val="24"/>
          <w:szCs w:val="24"/>
          <w:lang w:val="sl-SI"/>
        </w:rPr>
        <w:t>e</w:t>
      </w:r>
      <w:r>
        <w:rPr>
          <w:sz w:val="24"/>
          <w:szCs w:val="24"/>
          <w:lang w:val="sl-SI"/>
        </w:rPr>
        <w:t xml:space="preserve"> ne bo odpravil</w:t>
      </w:r>
      <w:r w:rsidR="009E614C">
        <w:rPr>
          <w:sz w:val="24"/>
          <w:szCs w:val="24"/>
          <w:lang w:val="sl-SI"/>
        </w:rPr>
        <w:t>o</w:t>
      </w:r>
      <w:r>
        <w:rPr>
          <w:sz w:val="24"/>
          <w:szCs w:val="24"/>
          <w:lang w:val="sl-SI"/>
        </w:rPr>
        <w:t xml:space="preserve"> iliberalizma</w:t>
      </w:r>
      <w:r w:rsidR="009E614C">
        <w:rPr>
          <w:sz w:val="24"/>
          <w:szCs w:val="24"/>
          <w:lang w:val="sl-SI"/>
        </w:rPr>
        <w:t xml:space="preserve"> v </w:t>
      </w:r>
      <w:r w:rsidR="009E614C">
        <w:rPr>
          <w:sz w:val="24"/>
          <w:szCs w:val="24"/>
          <w:lang w:val="sl-SI"/>
        </w:rPr>
        <w:lastRenderedPageBreak/>
        <w:t>državah članicah</w:t>
      </w:r>
      <w:r>
        <w:rPr>
          <w:sz w:val="24"/>
          <w:szCs w:val="24"/>
          <w:lang w:val="sl-SI"/>
        </w:rPr>
        <w:t>, sankcije</w:t>
      </w:r>
      <w:r w:rsidR="009E614C">
        <w:rPr>
          <w:sz w:val="24"/>
          <w:szCs w:val="24"/>
          <w:lang w:val="sl-SI"/>
        </w:rPr>
        <w:t xml:space="preserve"> EU</w:t>
      </w:r>
      <w:r>
        <w:rPr>
          <w:sz w:val="24"/>
          <w:szCs w:val="24"/>
          <w:lang w:val="sl-SI"/>
        </w:rPr>
        <w:t xml:space="preserve"> zoper Belorusijo ne </w:t>
      </w:r>
      <w:r w:rsidR="00E5767C">
        <w:rPr>
          <w:sz w:val="24"/>
          <w:szCs w:val="24"/>
          <w:lang w:val="sl-SI"/>
        </w:rPr>
        <w:t>morejo</w:t>
      </w:r>
      <w:r>
        <w:rPr>
          <w:sz w:val="24"/>
          <w:szCs w:val="24"/>
          <w:lang w:val="sl-SI"/>
        </w:rPr>
        <w:t xml:space="preserve"> reši</w:t>
      </w:r>
      <w:r w:rsidR="00E5767C">
        <w:rPr>
          <w:sz w:val="24"/>
          <w:szCs w:val="24"/>
          <w:lang w:val="sl-SI"/>
        </w:rPr>
        <w:t>ti</w:t>
      </w:r>
      <w:r>
        <w:rPr>
          <w:sz w:val="24"/>
          <w:szCs w:val="24"/>
          <w:lang w:val="sl-SI"/>
        </w:rPr>
        <w:t xml:space="preserve"> </w:t>
      </w:r>
      <w:r w:rsidR="009E614C">
        <w:rPr>
          <w:sz w:val="24"/>
          <w:szCs w:val="24"/>
          <w:lang w:val="sl-SI"/>
        </w:rPr>
        <w:t>humanitarn</w:t>
      </w:r>
      <w:r>
        <w:rPr>
          <w:sz w:val="24"/>
          <w:szCs w:val="24"/>
          <w:lang w:val="sl-SI"/>
        </w:rPr>
        <w:t xml:space="preserve">e krize na poljsko-beloruski meji in nobene sankcije </w:t>
      </w:r>
      <w:r w:rsidR="009E614C">
        <w:rPr>
          <w:sz w:val="24"/>
          <w:szCs w:val="24"/>
          <w:lang w:val="sl-SI"/>
        </w:rPr>
        <w:t xml:space="preserve">EU </w:t>
      </w:r>
      <w:r>
        <w:rPr>
          <w:sz w:val="24"/>
          <w:szCs w:val="24"/>
          <w:lang w:val="sl-SI"/>
        </w:rPr>
        <w:t>ne bodo zmanjšale, kaj šele ustavile mig</w:t>
      </w:r>
      <w:r w:rsidR="00473656">
        <w:rPr>
          <w:sz w:val="24"/>
          <w:szCs w:val="24"/>
          <w:lang w:val="sl-SI"/>
        </w:rPr>
        <w:t>rantskega pritiska na Evropsko u</w:t>
      </w:r>
      <w:r>
        <w:rPr>
          <w:sz w:val="24"/>
          <w:szCs w:val="24"/>
          <w:lang w:val="sl-SI"/>
        </w:rPr>
        <w:t>nijo.</w:t>
      </w:r>
      <w:r w:rsidR="00E5767C">
        <w:rPr>
          <w:sz w:val="24"/>
          <w:szCs w:val="24"/>
          <w:lang w:val="sl-SI"/>
        </w:rPr>
        <w:t xml:space="preserve"> Zato je nujno, da to razumejo in bolj pametno ravnajo v institucijah Evropske unij</w:t>
      </w:r>
      <w:r w:rsidR="00F40CAA">
        <w:rPr>
          <w:sz w:val="24"/>
          <w:szCs w:val="24"/>
          <w:lang w:val="sl-SI"/>
        </w:rPr>
        <w:t>e</w:t>
      </w:r>
      <w:r w:rsidR="00E5767C">
        <w:rPr>
          <w:sz w:val="24"/>
          <w:szCs w:val="24"/>
          <w:lang w:val="sl-SI"/>
        </w:rPr>
        <w:t>, predvsem v Evropski komisiji.</w:t>
      </w:r>
    </w:p>
    <w:p w14:paraId="5154A1C6" w14:textId="77777777" w:rsidR="007D6896" w:rsidRDefault="007D6896" w:rsidP="00473656">
      <w:pPr>
        <w:spacing w:line="480" w:lineRule="auto"/>
        <w:jc w:val="both"/>
        <w:rPr>
          <w:b/>
          <w:sz w:val="24"/>
          <w:szCs w:val="24"/>
          <w:lang w:val="sl-SI"/>
        </w:rPr>
      </w:pPr>
      <w:r>
        <w:rPr>
          <w:b/>
          <w:sz w:val="24"/>
          <w:szCs w:val="24"/>
          <w:lang w:val="sl-SI"/>
        </w:rPr>
        <w:t>Sobotna priloga</w:t>
      </w:r>
    </w:p>
    <w:p w14:paraId="0172D200" w14:textId="16518B2B" w:rsidR="007D6896" w:rsidRPr="007D6896" w:rsidRDefault="007D6896" w:rsidP="00473656">
      <w:pPr>
        <w:spacing w:line="480" w:lineRule="auto"/>
        <w:jc w:val="both"/>
        <w:rPr>
          <w:b/>
          <w:sz w:val="24"/>
          <w:szCs w:val="24"/>
          <w:lang w:val="sl-SI"/>
        </w:rPr>
      </w:pPr>
      <w:r>
        <w:rPr>
          <w:b/>
          <w:sz w:val="24"/>
          <w:szCs w:val="24"/>
          <w:lang w:val="sl-SI"/>
        </w:rPr>
        <w:t xml:space="preserve">»Delo«, 27. 11. 2021, str. 22–23 </w:t>
      </w:r>
    </w:p>
    <w:sectPr w:rsidR="007D6896" w:rsidRPr="007D6896">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ton Bebler" w:date="2021-11-29T14:30:00Z" w:initials="BA">
    <w:p w14:paraId="7B0E1DAB" w14:textId="71F45211" w:rsidR="007D6896" w:rsidRDefault="007D6896">
      <w:pPr>
        <w:pStyle w:val="CommentText"/>
      </w:pPr>
      <w:r>
        <w:rPr>
          <w:rStyle w:val="CommentReference"/>
        </w:rPr>
        <w:annotationRef/>
      </w:r>
      <w:proofErr w:type="spellStart"/>
      <w:r>
        <w:t>Naslov</w:t>
      </w:r>
      <w:proofErr w:type="spellEnd"/>
      <w:r>
        <w:t xml:space="preserve"> </w:t>
      </w:r>
      <w:proofErr w:type="spellStart"/>
      <w:r>
        <w:t>spremenjen</w:t>
      </w:r>
      <w:proofErr w:type="spellEnd"/>
      <w:r>
        <w:t xml:space="preserve"> v “</w:t>
      </w:r>
      <w:proofErr w:type="spellStart"/>
      <w:r>
        <w:t>Kaznovanje</w:t>
      </w:r>
      <w:proofErr w:type="spellEnd"/>
      <w:r>
        <w:t xml:space="preserve"> </w:t>
      </w:r>
      <w:proofErr w:type="spellStart"/>
      <w:r>
        <w:t>Poljske</w:t>
      </w:r>
      <w:proofErr w:type="spellEnd"/>
      <w:r>
        <w:t xml:space="preserve"> in </w:t>
      </w:r>
      <w:proofErr w:type="spellStart"/>
      <w:r>
        <w:t>Madžarske</w:t>
      </w:r>
      <w:proofErr w:type="spellEnd"/>
      <w:r>
        <w:t xml:space="preserve"> ne </w:t>
      </w:r>
      <w:proofErr w:type="spellStart"/>
      <w:r>
        <w:t>bo</w:t>
      </w:r>
      <w:proofErr w:type="spellEnd"/>
      <w:r>
        <w:t xml:space="preserve"> </w:t>
      </w:r>
      <w:proofErr w:type="spellStart"/>
      <w:r>
        <w:t>odpravilo</w:t>
      </w:r>
      <w:proofErr w:type="spellEnd"/>
      <w:r>
        <w:t xml:space="preserve"> </w:t>
      </w:r>
      <w:proofErr w:type="spellStart"/>
      <w:r>
        <w:t>iliberalizma</w:t>
      </w:r>
      <w:proofErr w:type="spellEnd"/>
      <w:r>
        <w:t>”</w:t>
      </w:r>
    </w:p>
  </w:comment>
  <w:comment w:id="1" w:author="Anton Bebler" w:date="2021-11-29T14:31:00Z" w:initials="BA">
    <w:p w14:paraId="44FD5927" w14:textId="744D089D" w:rsidR="007D6896" w:rsidRDefault="007D6896">
      <w:pPr>
        <w:pStyle w:val="CommentText"/>
      </w:pPr>
      <w:r>
        <w:rPr>
          <w:rStyle w:val="CommentReference"/>
        </w:rPr>
        <w:annotationRef/>
      </w:r>
      <w:proofErr w:type="spellStart"/>
      <w:r>
        <w:t>Izbrisano</w:t>
      </w:r>
      <w:proofErr w:type="spellEnd"/>
      <w:r>
        <w:t xml:space="preserve"> v </w:t>
      </w:r>
      <w:proofErr w:type="spellStart"/>
      <w:r>
        <w:t>sobotni</w:t>
      </w:r>
      <w:proofErr w:type="spellEnd"/>
      <w:r>
        <w:t xml:space="preserve"> </w:t>
      </w:r>
      <w:proofErr w:type="spellStart"/>
      <w:r>
        <w:t>prilogi</w:t>
      </w:r>
      <w:proofErr w:type="spellEnd"/>
      <w:r>
        <w:t>.</w:t>
      </w:r>
    </w:p>
  </w:comment>
  <w:comment w:id="2" w:author="Anton Bebler" w:date="2021-11-29T14:32:00Z" w:initials="BA">
    <w:p w14:paraId="0430D7A2" w14:textId="3595B640" w:rsidR="007D6896" w:rsidRDefault="007D6896">
      <w:pPr>
        <w:pStyle w:val="CommentText"/>
      </w:pPr>
      <w:r>
        <w:rPr>
          <w:rStyle w:val="CommentReference"/>
        </w:rPr>
        <w:annotationRef/>
      </w:r>
      <w:proofErr w:type="spellStart"/>
      <w:r>
        <w:t>Izbrisano</w:t>
      </w:r>
      <w:proofErr w:type="spellEnd"/>
      <w:r>
        <w:t xml:space="preserve"> v </w:t>
      </w:r>
      <w:proofErr w:type="spellStart"/>
      <w:r>
        <w:t>sobotni</w:t>
      </w:r>
      <w:proofErr w:type="spellEnd"/>
      <w:r>
        <w:t xml:space="preserve"> </w:t>
      </w:r>
      <w:proofErr w:type="spellStart"/>
      <w:r>
        <w:t>prilogi</w:t>
      </w:r>
      <w:proofErr w:type="spellEnd"/>
      <w:r>
        <w:t>.</w:t>
      </w:r>
    </w:p>
  </w:comment>
  <w:comment w:id="3" w:author="Anton Bebler" w:date="2021-11-29T14:33:00Z" w:initials="BA">
    <w:p w14:paraId="29F8A1C3" w14:textId="59A1FE38" w:rsidR="007D6896" w:rsidRDefault="007D6896">
      <w:pPr>
        <w:pStyle w:val="CommentText"/>
      </w:pPr>
      <w:r>
        <w:rPr>
          <w:rStyle w:val="CommentReference"/>
        </w:rPr>
        <w:annotationRef/>
      </w:r>
      <w:proofErr w:type="spellStart"/>
      <w:r>
        <w:t>Izbrisano</w:t>
      </w:r>
      <w:proofErr w:type="spellEnd"/>
      <w:r>
        <w:t xml:space="preserve"> v </w:t>
      </w:r>
      <w:proofErr w:type="spellStart"/>
      <w:r>
        <w:t>sobotni</w:t>
      </w:r>
      <w:proofErr w:type="spellEnd"/>
      <w:r>
        <w:t xml:space="preserve"> </w:t>
      </w:r>
      <w:proofErr w:type="spellStart"/>
      <w:r>
        <w:t>prilogi</w:t>
      </w:r>
      <w:proofErr w:type="spellEnd"/>
      <w:r>
        <w:t>.</w:t>
      </w:r>
    </w:p>
  </w:comment>
  <w:comment w:id="4" w:author="Anton Bebler" w:date="2021-11-29T14:33:00Z" w:initials="BA">
    <w:p w14:paraId="36A28DD9" w14:textId="529164AC" w:rsidR="007D6896" w:rsidRDefault="007D6896">
      <w:pPr>
        <w:pStyle w:val="CommentText"/>
      </w:pPr>
      <w:r>
        <w:rPr>
          <w:rStyle w:val="CommentReference"/>
        </w:rPr>
        <w:annotationRef/>
      </w:r>
      <w:proofErr w:type="spellStart"/>
      <w:r>
        <w:t>Izbrisano</w:t>
      </w:r>
      <w:proofErr w:type="spellEnd"/>
      <w:r>
        <w:t xml:space="preserve"> v </w:t>
      </w:r>
      <w:proofErr w:type="spellStart"/>
      <w:r>
        <w:t>sobotni</w:t>
      </w:r>
      <w:proofErr w:type="spellEnd"/>
      <w:r>
        <w:t xml:space="preserve"> </w:t>
      </w:r>
      <w:proofErr w:type="spellStart"/>
      <w:r>
        <w:t>prilogi</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0E1DAB" w15:done="0"/>
  <w15:commentEx w15:paraId="44FD5927" w15:done="0"/>
  <w15:commentEx w15:paraId="0430D7A2" w15:done="0"/>
  <w15:commentEx w15:paraId="29F8A1C3" w15:done="0"/>
  <w15:commentEx w15:paraId="36A28D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0E1DAB" w16cid:durableId="25572AAF"/>
  <w16cid:commentId w16cid:paraId="44FD5927" w16cid:durableId="25572AB0"/>
  <w16cid:commentId w16cid:paraId="0430D7A2" w16cid:durableId="25572AB1"/>
  <w16cid:commentId w16cid:paraId="29F8A1C3" w16cid:durableId="25572AB2"/>
  <w16cid:commentId w16cid:paraId="36A28DD9" w16cid:durableId="25572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 Bebler">
    <w15:presenceInfo w15:providerId="AD" w15:userId="S-1-5-21-1343024091-484763869-1801674531-3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0A"/>
    <w:rsid w:val="000B04D8"/>
    <w:rsid w:val="000B49EE"/>
    <w:rsid w:val="000E1929"/>
    <w:rsid w:val="000F4182"/>
    <w:rsid w:val="00127CD8"/>
    <w:rsid w:val="00133AF3"/>
    <w:rsid w:val="00172B51"/>
    <w:rsid w:val="001D4F52"/>
    <w:rsid w:val="00206550"/>
    <w:rsid w:val="00272FD8"/>
    <w:rsid w:val="00283169"/>
    <w:rsid w:val="003B7E89"/>
    <w:rsid w:val="00473656"/>
    <w:rsid w:val="00531D39"/>
    <w:rsid w:val="00571250"/>
    <w:rsid w:val="005C22F6"/>
    <w:rsid w:val="00604A0A"/>
    <w:rsid w:val="00667A71"/>
    <w:rsid w:val="0075280A"/>
    <w:rsid w:val="0077501C"/>
    <w:rsid w:val="007D6896"/>
    <w:rsid w:val="0084362A"/>
    <w:rsid w:val="00881080"/>
    <w:rsid w:val="00934784"/>
    <w:rsid w:val="009462B4"/>
    <w:rsid w:val="009622EB"/>
    <w:rsid w:val="0099715E"/>
    <w:rsid w:val="009C1EC0"/>
    <w:rsid w:val="009E614C"/>
    <w:rsid w:val="00A024EA"/>
    <w:rsid w:val="00A058C0"/>
    <w:rsid w:val="00AD5DC4"/>
    <w:rsid w:val="00B1104F"/>
    <w:rsid w:val="00B11167"/>
    <w:rsid w:val="00B14882"/>
    <w:rsid w:val="00B54FEC"/>
    <w:rsid w:val="00B56464"/>
    <w:rsid w:val="00B903FB"/>
    <w:rsid w:val="00BF2B26"/>
    <w:rsid w:val="00C22053"/>
    <w:rsid w:val="00C241B6"/>
    <w:rsid w:val="00C642BC"/>
    <w:rsid w:val="00C66F70"/>
    <w:rsid w:val="00CE705E"/>
    <w:rsid w:val="00D303E0"/>
    <w:rsid w:val="00DC4EAF"/>
    <w:rsid w:val="00DC5CF1"/>
    <w:rsid w:val="00DF3A13"/>
    <w:rsid w:val="00E5767C"/>
    <w:rsid w:val="00E760C0"/>
    <w:rsid w:val="00EA0764"/>
    <w:rsid w:val="00EC39FB"/>
    <w:rsid w:val="00ED57AF"/>
    <w:rsid w:val="00F30783"/>
    <w:rsid w:val="00F40CAA"/>
    <w:rsid w:val="00F436EC"/>
    <w:rsid w:val="00F83AD4"/>
    <w:rsid w:val="00F91343"/>
    <w:rsid w:val="00FC7DC5"/>
    <w:rsid w:val="00FF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38C3"/>
  <w15:chartTrackingRefBased/>
  <w15:docId w15:val="{7B79B7AE-77F7-4E77-8D70-0D1E94BD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2A"/>
    <w:rPr>
      <w:rFonts w:ascii="Segoe UI" w:hAnsi="Segoe UI" w:cs="Segoe UI"/>
      <w:sz w:val="18"/>
      <w:szCs w:val="18"/>
    </w:rPr>
  </w:style>
  <w:style w:type="character" w:styleId="CommentReference">
    <w:name w:val="annotation reference"/>
    <w:basedOn w:val="DefaultParagraphFont"/>
    <w:uiPriority w:val="99"/>
    <w:semiHidden/>
    <w:unhideWhenUsed/>
    <w:rsid w:val="007D6896"/>
    <w:rPr>
      <w:sz w:val="16"/>
      <w:szCs w:val="16"/>
    </w:rPr>
  </w:style>
  <w:style w:type="paragraph" w:styleId="CommentText">
    <w:name w:val="annotation text"/>
    <w:basedOn w:val="Normal"/>
    <w:link w:val="CommentTextChar"/>
    <w:uiPriority w:val="99"/>
    <w:semiHidden/>
    <w:unhideWhenUsed/>
    <w:rsid w:val="007D6896"/>
    <w:pPr>
      <w:spacing w:line="240" w:lineRule="auto"/>
    </w:pPr>
    <w:rPr>
      <w:sz w:val="20"/>
      <w:szCs w:val="20"/>
    </w:rPr>
  </w:style>
  <w:style w:type="character" w:customStyle="1" w:styleId="CommentTextChar">
    <w:name w:val="Comment Text Char"/>
    <w:basedOn w:val="DefaultParagraphFont"/>
    <w:link w:val="CommentText"/>
    <w:uiPriority w:val="99"/>
    <w:semiHidden/>
    <w:rsid w:val="007D6896"/>
    <w:rPr>
      <w:sz w:val="20"/>
      <w:szCs w:val="20"/>
    </w:rPr>
  </w:style>
  <w:style w:type="paragraph" w:styleId="CommentSubject">
    <w:name w:val="annotation subject"/>
    <w:basedOn w:val="CommentText"/>
    <w:next w:val="CommentText"/>
    <w:link w:val="CommentSubjectChar"/>
    <w:uiPriority w:val="99"/>
    <w:semiHidden/>
    <w:unhideWhenUsed/>
    <w:rsid w:val="007D6896"/>
    <w:rPr>
      <w:b/>
      <w:bCs/>
    </w:rPr>
  </w:style>
  <w:style w:type="character" w:customStyle="1" w:styleId="CommentSubjectChar">
    <w:name w:val="Comment Subject Char"/>
    <w:basedOn w:val="CommentTextChar"/>
    <w:link w:val="CommentSubject"/>
    <w:uiPriority w:val="99"/>
    <w:semiHidden/>
    <w:rsid w:val="007D68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1996</Words>
  <Characters>11382</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Bebler, Anton</dc:creator>
  <cp:keywords/>
  <dc:description/>
  <cp:lastModifiedBy>Microsoft Office User</cp:lastModifiedBy>
  <cp:revision>2</cp:revision>
  <cp:lastPrinted>2021-11-18T08:46:00Z</cp:lastPrinted>
  <dcterms:created xsi:type="dcterms:W3CDTF">2021-12-05T18:00:00Z</dcterms:created>
  <dcterms:modified xsi:type="dcterms:W3CDTF">2021-12-05T18:00:00Z</dcterms:modified>
</cp:coreProperties>
</file>